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66E27" w14:textId="47E5B4B2" w:rsidR="00B344F2" w:rsidRPr="00B344F2" w:rsidRDefault="00B344F2" w:rsidP="00295275">
      <w:pPr>
        <w:spacing w:after="225" w:line="276" w:lineRule="auto"/>
        <w:jc w:val="center"/>
        <w:outlineLvl w:val="0"/>
        <w:rPr>
          <w:rFonts w:ascii="Arial" w:eastAsia="Times New Roman" w:hAnsi="Arial" w:cs="Arial"/>
          <w:b/>
          <w:bCs/>
          <w:color w:val="2C2E32"/>
          <w:kern w:val="36"/>
          <w:sz w:val="44"/>
          <w:szCs w:val="44"/>
        </w:rPr>
      </w:pPr>
      <w:r w:rsidRPr="00B344F2">
        <w:rPr>
          <w:rFonts w:ascii="Arial" w:eastAsia="Times New Roman" w:hAnsi="Arial" w:cs="Arial"/>
          <w:b/>
          <w:bCs/>
          <w:color w:val="2C2E32"/>
          <w:kern w:val="36"/>
          <w:sz w:val="44"/>
          <w:szCs w:val="44"/>
        </w:rPr>
        <w:t>Myth Busters: Examining the Facts</w:t>
      </w:r>
      <w:r w:rsidR="00295275">
        <w:rPr>
          <w:rFonts w:ascii="Arial" w:eastAsia="Times New Roman" w:hAnsi="Arial" w:cs="Arial"/>
          <w:b/>
          <w:bCs/>
          <w:color w:val="2C2E32"/>
          <w:kern w:val="36"/>
          <w:sz w:val="44"/>
          <w:szCs w:val="44"/>
        </w:rPr>
        <w:br/>
        <w:t>A</w:t>
      </w:r>
      <w:r w:rsidRPr="00B344F2">
        <w:rPr>
          <w:rFonts w:ascii="Arial" w:eastAsia="Times New Roman" w:hAnsi="Arial" w:cs="Arial"/>
          <w:b/>
          <w:bCs/>
          <w:color w:val="2C2E32"/>
          <w:kern w:val="36"/>
          <w:sz w:val="44"/>
          <w:szCs w:val="44"/>
        </w:rPr>
        <w:t>bout Index</w:t>
      </w:r>
      <w:r w:rsidR="00295275">
        <w:rPr>
          <w:rFonts w:ascii="Arial" w:eastAsia="Times New Roman" w:hAnsi="Arial" w:cs="Arial"/>
          <w:b/>
          <w:bCs/>
          <w:color w:val="2C2E32"/>
          <w:kern w:val="36"/>
          <w:sz w:val="44"/>
          <w:szCs w:val="44"/>
        </w:rPr>
        <w:t xml:space="preserve"> </w:t>
      </w:r>
      <w:r w:rsidRPr="00B344F2">
        <w:rPr>
          <w:rFonts w:ascii="Arial" w:eastAsia="Times New Roman" w:hAnsi="Arial" w:cs="Arial"/>
          <w:b/>
          <w:bCs/>
          <w:color w:val="2C2E32"/>
          <w:kern w:val="36"/>
          <w:sz w:val="44"/>
          <w:szCs w:val="44"/>
        </w:rPr>
        <w:t>Annuities</w:t>
      </w:r>
    </w:p>
    <w:p w14:paraId="09166E28" w14:textId="77777777" w:rsidR="00B344F2" w:rsidRPr="00B344F2" w:rsidRDefault="00B344F2" w:rsidP="00B344F2">
      <w:pPr>
        <w:spacing w:after="300" w:line="480" w:lineRule="atLeast"/>
        <w:jc w:val="center"/>
        <w:outlineLvl w:val="1"/>
        <w:rPr>
          <w:rFonts w:ascii="Times New Roman" w:eastAsia="Times New Roman" w:hAnsi="Times New Roman" w:cs="Times New Roman"/>
          <w:color w:val="40434A"/>
          <w:sz w:val="33"/>
          <w:szCs w:val="33"/>
        </w:rPr>
      </w:pPr>
      <w:r w:rsidRPr="00B344F2">
        <w:rPr>
          <w:rFonts w:ascii="Times New Roman" w:eastAsia="Times New Roman" w:hAnsi="Times New Roman" w:cs="Times New Roman"/>
          <w:color w:val="40434A"/>
          <w:sz w:val="33"/>
          <w:szCs w:val="33"/>
        </w:rPr>
        <w:t>Don’t fall for the hype that screams that annuities are too expensive, too complicated and poor performers. Before you turn your nose up at them, take a moment to learn a little more about annuities. You may discover one that is a great option for you.</w:t>
      </w:r>
    </w:p>
    <w:p w14:paraId="09166E29" w14:textId="77777777" w:rsidR="00B344F2" w:rsidRPr="00B344F2" w:rsidRDefault="00B344F2" w:rsidP="00B344F2">
      <w:pPr>
        <w:spacing w:after="0" w:line="240" w:lineRule="auto"/>
        <w:jc w:val="center"/>
        <w:rPr>
          <w:rFonts w:ascii="Times New Roman" w:eastAsia="Times New Roman" w:hAnsi="Times New Roman" w:cs="Times New Roman"/>
          <w:color w:val="40434A"/>
          <w:sz w:val="23"/>
          <w:szCs w:val="23"/>
        </w:rPr>
      </w:pPr>
      <w:r w:rsidRPr="00B344F2">
        <w:rPr>
          <w:rFonts w:ascii="Times New Roman" w:eastAsia="Times New Roman" w:hAnsi="Times New Roman" w:cs="Times New Roman"/>
          <w:color w:val="40434A"/>
          <w:sz w:val="23"/>
          <w:szCs w:val="23"/>
        </w:rPr>
        <w:t>by: </w:t>
      </w:r>
      <w:hyperlink r:id="rId7" w:history="1">
        <w:r w:rsidRPr="00B344F2">
          <w:rPr>
            <w:rFonts w:ascii="Times New Roman" w:eastAsia="Times New Roman" w:hAnsi="Times New Roman" w:cs="Times New Roman"/>
            <w:b/>
            <w:bCs/>
            <w:color w:val="2C2E32"/>
            <w:sz w:val="23"/>
            <w:szCs w:val="23"/>
            <w:u w:val="single"/>
          </w:rPr>
          <w:t>Phil Simonides, CFP®</w:t>
        </w:r>
      </w:hyperlink>
    </w:p>
    <w:p w14:paraId="09166E2A" w14:textId="77777777" w:rsidR="00B344F2" w:rsidRPr="00B344F2" w:rsidRDefault="00B344F2" w:rsidP="00B344F2">
      <w:pPr>
        <w:spacing w:line="240" w:lineRule="auto"/>
        <w:jc w:val="center"/>
        <w:rPr>
          <w:rFonts w:ascii="Times New Roman" w:eastAsia="Times New Roman" w:hAnsi="Times New Roman" w:cs="Times New Roman"/>
          <w:color w:val="40434A"/>
          <w:sz w:val="23"/>
          <w:szCs w:val="23"/>
        </w:rPr>
      </w:pPr>
      <w:r w:rsidRPr="00B344F2">
        <w:rPr>
          <w:rFonts w:ascii="Times New Roman" w:eastAsia="Times New Roman" w:hAnsi="Times New Roman" w:cs="Times New Roman"/>
          <w:color w:val="40434A"/>
          <w:sz w:val="23"/>
          <w:szCs w:val="23"/>
        </w:rPr>
        <w:t>December 21, 2020</w:t>
      </w:r>
    </w:p>
    <w:p w14:paraId="09166E2B" w14:textId="77777777" w:rsidR="00B344F2" w:rsidRPr="00B344F2" w:rsidRDefault="00B344F2" w:rsidP="00B344F2">
      <w:pPr>
        <w:spacing w:after="0" w:line="240" w:lineRule="auto"/>
        <w:rPr>
          <w:rFonts w:ascii="Times New Roman" w:eastAsia="Times New Roman" w:hAnsi="Times New Roman" w:cs="Times New Roman"/>
          <w:sz w:val="24"/>
          <w:szCs w:val="24"/>
        </w:rPr>
      </w:pPr>
    </w:p>
    <w:p w14:paraId="09166E2C" w14:textId="77777777" w:rsidR="00B344F2" w:rsidRPr="00B344F2" w:rsidRDefault="00B344F2" w:rsidP="00B344F2">
      <w:pPr>
        <w:spacing w:after="300" w:line="405" w:lineRule="atLeast"/>
        <w:rPr>
          <w:rFonts w:ascii="Times New Roman" w:eastAsia="Times New Roman" w:hAnsi="Times New Roman" w:cs="Times New Roman"/>
          <w:color w:val="40434A"/>
          <w:sz w:val="26"/>
          <w:szCs w:val="26"/>
        </w:rPr>
      </w:pPr>
      <w:r>
        <w:rPr>
          <w:rFonts w:ascii="Times New Roman" w:eastAsia="Times New Roman" w:hAnsi="Times New Roman" w:cs="Times New Roman"/>
          <w:color w:val="40434A"/>
          <w:sz w:val="26"/>
          <w:szCs w:val="26"/>
        </w:rPr>
        <w:t>F</w:t>
      </w:r>
      <w:r w:rsidRPr="00B344F2">
        <w:rPr>
          <w:rFonts w:ascii="Times New Roman" w:eastAsia="Times New Roman" w:hAnsi="Times New Roman" w:cs="Times New Roman"/>
          <w:color w:val="40434A"/>
          <w:sz w:val="26"/>
          <w:szCs w:val="26"/>
        </w:rPr>
        <w:t>or years people have wondered about the use of annuities in their investment and retirement portfolios.  In 2019 alone, total </w:t>
      </w:r>
      <w:hyperlink r:id="rId8" w:tgtFrame="_blank" w:history="1">
        <w:r w:rsidRPr="00B344F2">
          <w:rPr>
            <w:rFonts w:ascii="Times New Roman" w:eastAsia="Times New Roman" w:hAnsi="Times New Roman" w:cs="Times New Roman"/>
            <w:b/>
            <w:bCs/>
            <w:color w:val="0277BD"/>
            <w:sz w:val="26"/>
            <w:szCs w:val="26"/>
            <w:u w:val="single"/>
          </w:rPr>
          <w:t>deferred annuity sales</w:t>
        </w:r>
      </w:hyperlink>
      <w:r w:rsidRPr="00B344F2">
        <w:rPr>
          <w:rFonts w:ascii="Times New Roman" w:eastAsia="Times New Roman" w:hAnsi="Times New Roman" w:cs="Times New Roman"/>
          <w:color w:val="40434A"/>
          <w:sz w:val="26"/>
          <w:szCs w:val="26"/>
        </w:rPr>
        <w:t> topped $221 billion,  of which a record $73.2 billion were considered fixed index annuities.  The increased attraction can be traced to what index annuities offer investors: downside protection coupled with the potential for upside returns associated with various indices.</w:t>
      </w:r>
    </w:p>
    <w:p w14:paraId="09166E2D" w14:textId="77777777" w:rsidR="00B344F2" w:rsidRPr="00B344F2" w:rsidRDefault="00B344F2" w:rsidP="00B344F2">
      <w:pPr>
        <w:spacing w:after="300" w:line="405" w:lineRule="atLeast"/>
        <w:rPr>
          <w:rFonts w:ascii="Times New Roman" w:eastAsia="Times New Roman" w:hAnsi="Times New Roman" w:cs="Times New Roman"/>
          <w:color w:val="40434A"/>
          <w:sz w:val="26"/>
          <w:szCs w:val="26"/>
        </w:rPr>
      </w:pPr>
      <w:r w:rsidRPr="00B344F2">
        <w:rPr>
          <w:rFonts w:ascii="Times New Roman" w:eastAsia="Times New Roman" w:hAnsi="Times New Roman" w:cs="Times New Roman"/>
          <w:color w:val="40434A"/>
          <w:sz w:val="26"/>
          <w:szCs w:val="26"/>
        </w:rPr>
        <w:t>To learn more about annuities, potential investors often Google and read articles written by firms that do not sell them, which tend to be filled with dramatic language and scare tactics that can obscure the facts.  This approach to understanding annuities is what has allowed some common myths to grow over time.  The reality is that there are many different types of annuities, and the issues identified in the public domain pertain to some types of annuity programs, but not all of them. </w:t>
      </w:r>
    </w:p>
    <w:p w14:paraId="09166E2E" w14:textId="77777777" w:rsidR="00B344F2" w:rsidRPr="00B344F2" w:rsidRDefault="00B344F2" w:rsidP="00B344F2">
      <w:pPr>
        <w:spacing w:after="300" w:line="405" w:lineRule="atLeast"/>
        <w:rPr>
          <w:rFonts w:ascii="Times New Roman" w:eastAsia="Times New Roman" w:hAnsi="Times New Roman" w:cs="Times New Roman"/>
          <w:color w:val="40434A"/>
          <w:sz w:val="26"/>
          <w:szCs w:val="26"/>
        </w:rPr>
      </w:pPr>
      <w:r w:rsidRPr="00B344F2">
        <w:rPr>
          <w:rFonts w:ascii="Times New Roman" w:eastAsia="Times New Roman" w:hAnsi="Times New Roman" w:cs="Times New Roman"/>
          <w:color w:val="40434A"/>
          <w:sz w:val="26"/>
          <w:szCs w:val="26"/>
        </w:rPr>
        <w:t>Like a prescription used in medicine, it’s important for all investment vehicles to be used in the right situation by the right person, and for any downsides (similar to potential side effects of prescription drugs) to be understood before proceeding. </w:t>
      </w:r>
    </w:p>
    <w:p w14:paraId="09166E2F" w14:textId="77777777" w:rsidR="00B344F2" w:rsidRPr="00B344F2" w:rsidRDefault="00B344F2" w:rsidP="00B344F2">
      <w:pPr>
        <w:spacing w:after="450" w:line="405" w:lineRule="atLeast"/>
        <w:rPr>
          <w:rFonts w:ascii="Arial" w:eastAsia="Times New Roman" w:hAnsi="Arial" w:cs="Arial"/>
          <w:color w:val="585C66"/>
          <w:sz w:val="18"/>
          <w:szCs w:val="18"/>
        </w:rPr>
      </w:pPr>
      <w:r w:rsidRPr="00B344F2">
        <w:rPr>
          <w:rFonts w:ascii="Times New Roman" w:eastAsia="Times New Roman" w:hAnsi="Times New Roman" w:cs="Times New Roman"/>
          <w:color w:val="40434A"/>
          <w:sz w:val="26"/>
          <w:szCs w:val="26"/>
        </w:rPr>
        <w:t>Today we will address several myths about index annuities (also known as indexed or sometimes equity indexed annuities) and apply a more fact-based review of their pros and cons than what is widely available on the internet, particularly through ad-sponsored Google searches.</w:t>
      </w:r>
    </w:p>
    <w:p w14:paraId="09166E30" w14:textId="77777777" w:rsidR="00B344F2" w:rsidRPr="00B344F2" w:rsidRDefault="00B344F2" w:rsidP="00B344F2">
      <w:pPr>
        <w:spacing w:after="150" w:line="420" w:lineRule="atLeast"/>
        <w:rPr>
          <w:rFonts w:ascii="Arial" w:eastAsia="Times New Roman" w:hAnsi="Arial" w:cs="Arial"/>
          <w:b/>
          <w:bCs/>
          <w:color w:val="2C2E32"/>
          <w:sz w:val="27"/>
          <w:szCs w:val="27"/>
        </w:rPr>
      </w:pPr>
      <w:r w:rsidRPr="00B344F2">
        <w:rPr>
          <w:rFonts w:ascii="Arial" w:eastAsia="Times New Roman" w:hAnsi="Arial" w:cs="Arial"/>
          <w:b/>
          <w:bCs/>
          <w:color w:val="2C2E32"/>
          <w:sz w:val="27"/>
          <w:szCs w:val="27"/>
        </w:rPr>
        <w:t>1 of 6</w:t>
      </w:r>
    </w:p>
    <w:p w14:paraId="09166E31" w14:textId="77777777" w:rsidR="00B344F2" w:rsidRPr="00B344F2" w:rsidRDefault="00B344F2" w:rsidP="00B344F2">
      <w:pPr>
        <w:spacing w:after="150" w:line="540" w:lineRule="atLeast"/>
        <w:outlineLvl w:val="2"/>
        <w:rPr>
          <w:rFonts w:ascii="Arial" w:eastAsia="Times New Roman" w:hAnsi="Arial" w:cs="Arial"/>
          <w:b/>
          <w:bCs/>
          <w:color w:val="2C2E32"/>
          <w:sz w:val="39"/>
          <w:szCs w:val="39"/>
        </w:rPr>
      </w:pPr>
      <w:r w:rsidRPr="00B344F2">
        <w:rPr>
          <w:rFonts w:ascii="Arial" w:eastAsia="Times New Roman" w:hAnsi="Arial" w:cs="Arial"/>
          <w:b/>
          <w:bCs/>
          <w:color w:val="2C2E32"/>
          <w:sz w:val="39"/>
          <w:szCs w:val="39"/>
        </w:rPr>
        <w:t>Myth #1 – Annuities Are Bad</w:t>
      </w:r>
    </w:p>
    <w:p w14:paraId="09166E32" w14:textId="77777777" w:rsidR="00B344F2" w:rsidRPr="00B344F2" w:rsidRDefault="00B344F2" w:rsidP="00B344F2">
      <w:pPr>
        <w:spacing w:after="300" w:line="405" w:lineRule="atLeast"/>
        <w:rPr>
          <w:rFonts w:ascii="Times New Roman" w:eastAsia="Times New Roman" w:hAnsi="Times New Roman" w:cs="Times New Roman"/>
          <w:color w:val="40434A"/>
          <w:sz w:val="26"/>
          <w:szCs w:val="26"/>
        </w:rPr>
      </w:pPr>
      <w:r w:rsidRPr="00B344F2">
        <w:rPr>
          <w:rFonts w:ascii="Times New Roman" w:eastAsia="Times New Roman" w:hAnsi="Times New Roman" w:cs="Times New Roman"/>
          <w:color w:val="40434A"/>
          <w:sz w:val="26"/>
          <w:szCs w:val="26"/>
        </w:rPr>
        <w:lastRenderedPageBreak/>
        <w:t>Annuities as a type of asset (or contract/policy to which they are often referred) are neither good nor bad.  Annuities are simply a tool that can be used in investing to accomplish a specific purpose. There are as many tools in the hardware store that you don’t need as there are annuity strategies.  But as in any project, selecting the right tool makes achieving one’s goals easier.  Selecting the right investing tool, including the use of certain annuity strategies, is best when guided by a professional.</w:t>
      </w:r>
    </w:p>
    <w:p w14:paraId="09166E33" w14:textId="77777777" w:rsidR="00B344F2" w:rsidRPr="00B344F2" w:rsidRDefault="00B344F2" w:rsidP="00B344F2">
      <w:pPr>
        <w:spacing w:after="300" w:line="405" w:lineRule="atLeast"/>
        <w:rPr>
          <w:rFonts w:ascii="Times New Roman" w:eastAsia="Times New Roman" w:hAnsi="Times New Roman" w:cs="Times New Roman"/>
          <w:color w:val="40434A"/>
          <w:sz w:val="26"/>
          <w:szCs w:val="26"/>
        </w:rPr>
      </w:pPr>
      <w:r w:rsidRPr="00B344F2">
        <w:rPr>
          <w:rFonts w:ascii="Times New Roman" w:eastAsia="Times New Roman" w:hAnsi="Times New Roman" w:cs="Times New Roman"/>
          <w:color w:val="40434A"/>
          <w:sz w:val="26"/>
          <w:szCs w:val="26"/>
        </w:rPr>
        <w:t>There are many kinds annuities, some cheaper than others, some with specific features that an investor may want and others that they may not need or want.  While it is good news that there are many different types of annuities, the bad news is that they are frequently bundled together.  This has the effect of treating them all the same as a form of investment strategy by those who do not understand them, are not licensed to represent or sell them, or who simply prefer that they did not exist. </w:t>
      </w:r>
    </w:p>
    <w:p w14:paraId="09166E34" w14:textId="77777777" w:rsidR="00B344F2" w:rsidRPr="00B344F2" w:rsidRDefault="00B344F2" w:rsidP="00B344F2">
      <w:pPr>
        <w:spacing w:after="450" w:line="405" w:lineRule="atLeast"/>
        <w:rPr>
          <w:rFonts w:ascii="Times New Roman" w:eastAsia="Times New Roman" w:hAnsi="Times New Roman" w:cs="Times New Roman"/>
          <w:color w:val="40434A"/>
          <w:sz w:val="26"/>
          <w:szCs w:val="26"/>
        </w:rPr>
      </w:pPr>
      <w:r w:rsidRPr="00B344F2">
        <w:rPr>
          <w:rFonts w:ascii="Times New Roman" w:eastAsia="Times New Roman" w:hAnsi="Times New Roman" w:cs="Times New Roman"/>
          <w:color w:val="40434A"/>
          <w:sz w:val="26"/>
          <w:szCs w:val="26"/>
        </w:rPr>
        <w:t>The wrong kind of annuity in the wrong situation is the main issue. For example, sometimes fixed annuities are presented to those who have a very long time horizon before retirement (25 years or more) and they may be too conservative for investors whose risk profiles may require more aggressive upside options.  For this reason investors need to check the facts and get advice on what may be best for them, preferably from people who are licensed to recommend them vs. various at-large journalists.</w:t>
      </w:r>
    </w:p>
    <w:p w14:paraId="09166E35" w14:textId="77777777" w:rsidR="00B344F2" w:rsidRPr="00B344F2" w:rsidRDefault="00B344F2" w:rsidP="00B344F2">
      <w:pPr>
        <w:spacing w:after="150" w:line="420" w:lineRule="atLeast"/>
        <w:rPr>
          <w:rFonts w:ascii="Arial" w:eastAsia="Times New Roman" w:hAnsi="Arial" w:cs="Arial"/>
          <w:b/>
          <w:bCs/>
          <w:color w:val="2C2E32"/>
          <w:sz w:val="27"/>
          <w:szCs w:val="27"/>
        </w:rPr>
      </w:pPr>
      <w:r w:rsidRPr="00B344F2">
        <w:rPr>
          <w:rFonts w:ascii="Arial" w:eastAsia="Times New Roman" w:hAnsi="Arial" w:cs="Arial"/>
          <w:b/>
          <w:bCs/>
          <w:color w:val="2C2E32"/>
          <w:sz w:val="27"/>
          <w:szCs w:val="27"/>
        </w:rPr>
        <w:t>2 of 6</w:t>
      </w:r>
    </w:p>
    <w:p w14:paraId="09166E36" w14:textId="77777777" w:rsidR="00B344F2" w:rsidRPr="00B344F2" w:rsidRDefault="00B344F2" w:rsidP="00B344F2">
      <w:pPr>
        <w:spacing w:after="150" w:line="540" w:lineRule="atLeast"/>
        <w:outlineLvl w:val="2"/>
        <w:rPr>
          <w:rFonts w:ascii="Arial" w:eastAsia="Times New Roman" w:hAnsi="Arial" w:cs="Arial"/>
          <w:b/>
          <w:bCs/>
          <w:color w:val="2C2E32"/>
          <w:sz w:val="39"/>
          <w:szCs w:val="39"/>
        </w:rPr>
      </w:pPr>
      <w:r w:rsidRPr="00B344F2">
        <w:rPr>
          <w:rFonts w:ascii="Arial" w:eastAsia="Times New Roman" w:hAnsi="Arial" w:cs="Arial"/>
          <w:b/>
          <w:bCs/>
          <w:color w:val="2C2E32"/>
          <w:sz w:val="39"/>
          <w:szCs w:val="39"/>
        </w:rPr>
        <w:t>Myth #2 – Other Options Can Do What Annuities Do Just as Well</w:t>
      </w:r>
    </w:p>
    <w:p w14:paraId="09166E37" w14:textId="77777777" w:rsidR="00B344F2" w:rsidRPr="00B344F2" w:rsidRDefault="00B344F2" w:rsidP="00B344F2">
      <w:pPr>
        <w:spacing w:after="0" w:line="240" w:lineRule="auto"/>
        <w:rPr>
          <w:rFonts w:ascii="Times New Roman" w:eastAsia="Times New Roman" w:hAnsi="Times New Roman" w:cs="Times New Roman"/>
          <w:sz w:val="24"/>
          <w:szCs w:val="24"/>
        </w:rPr>
      </w:pPr>
    </w:p>
    <w:p w14:paraId="09166E38" w14:textId="77777777" w:rsidR="00B344F2" w:rsidRPr="00B344F2" w:rsidRDefault="00B344F2" w:rsidP="00B344F2">
      <w:pPr>
        <w:spacing w:after="300" w:line="405" w:lineRule="atLeast"/>
        <w:rPr>
          <w:rFonts w:ascii="Times New Roman" w:eastAsia="Times New Roman" w:hAnsi="Times New Roman" w:cs="Times New Roman"/>
          <w:color w:val="40434A"/>
          <w:sz w:val="26"/>
          <w:szCs w:val="26"/>
        </w:rPr>
      </w:pPr>
      <w:r w:rsidRPr="00B344F2">
        <w:rPr>
          <w:rFonts w:ascii="Times New Roman" w:eastAsia="Times New Roman" w:hAnsi="Times New Roman" w:cs="Times New Roman"/>
          <w:color w:val="40434A"/>
          <w:sz w:val="26"/>
          <w:szCs w:val="26"/>
        </w:rPr>
        <w:t>The single biggest issue with this myth is that other options could do what some unique annuity programs offer, but at nowhere near the low cost that is widely available to retail investors inside of an annuity.  Many index annuities today provide a unique set of desired benefits that are simply not replicable by an individual investor for the cost at which index annuity providers can offer them. </w:t>
      </w:r>
    </w:p>
    <w:p w14:paraId="09166E39" w14:textId="77777777" w:rsidR="00B344F2" w:rsidRPr="00B344F2" w:rsidRDefault="00B344F2" w:rsidP="00B344F2">
      <w:pPr>
        <w:spacing w:after="300" w:line="405" w:lineRule="atLeast"/>
        <w:rPr>
          <w:rFonts w:ascii="Times New Roman" w:eastAsia="Times New Roman" w:hAnsi="Times New Roman" w:cs="Times New Roman"/>
          <w:color w:val="40434A"/>
          <w:sz w:val="26"/>
          <w:szCs w:val="26"/>
        </w:rPr>
      </w:pPr>
      <w:r w:rsidRPr="00B344F2">
        <w:rPr>
          <w:rFonts w:ascii="Times New Roman" w:eastAsia="Times New Roman" w:hAnsi="Times New Roman" w:cs="Times New Roman"/>
          <w:color w:val="40434A"/>
          <w:sz w:val="26"/>
          <w:szCs w:val="26"/>
        </w:rPr>
        <w:t>For example, one of the main benefits of many index annuity programs is the ability to guarantee no loss of principal on the original invested amount.  Other than cash, very few programs exist that can do this. With index annuities, </w:t>
      </w:r>
      <w:hyperlink r:id="rId9" w:tgtFrame="_blank" w:history="1">
        <w:r w:rsidRPr="00B344F2">
          <w:rPr>
            <w:rFonts w:ascii="Times New Roman" w:eastAsia="Times New Roman" w:hAnsi="Times New Roman" w:cs="Times New Roman"/>
            <w:b/>
            <w:bCs/>
            <w:color w:val="0277BD"/>
            <w:sz w:val="26"/>
            <w:szCs w:val="26"/>
            <w:u w:val="single"/>
          </w:rPr>
          <w:t>you cannot lose your principal</w:t>
        </w:r>
      </w:hyperlink>
      <w:r w:rsidRPr="00B344F2">
        <w:rPr>
          <w:rFonts w:ascii="Times New Roman" w:eastAsia="Times New Roman" w:hAnsi="Times New Roman" w:cs="Times New Roman"/>
          <w:color w:val="40434A"/>
          <w:sz w:val="26"/>
          <w:szCs w:val="26"/>
        </w:rPr>
        <w:t>, which is contractually protected by the full faith and credit of the issuing company.  This is not the case, for example, for bond mutual funds and ETFs in a rising interest rate environment.</w:t>
      </w:r>
    </w:p>
    <w:p w14:paraId="09166E3A" w14:textId="07A2DB2A" w:rsidR="00B344F2" w:rsidRPr="00B344F2" w:rsidRDefault="00B344F2" w:rsidP="00B344F2">
      <w:pPr>
        <w:spacing w:after="450" w:line="405" w:lineRule="atLeast"/>
        <w:rPr>
          <w:rFonts w:ascii="Times New Roman" w:eastAsia="Times New Roman" w:hAnsi="Times New Roman" w:cs="Times New Roman"/>
          <w:color w:val="40434A"/>
          <w:sz w:val="26"/>
          <w:szCs w:val="26"/>
        </w:rPr>
      </w:pPr>
      <w:r w:rsidRPr="00B344F2">
        <w:rPr>
          <w:rFonts w:ascii="Times New Roman" w:eastAsia="Times New Roman" w:hAnsi="Times New Roman" w:cs="Times New Roman"/>
          <w:color w:val="40434A"/>
          <w:sz w:val="26"/>
          <w:szCs w:val="26"/>
        </w:rPr>
        <w:t xml:space="preserve">To offer such a promise, the issuer of the annuity program must purchase options on the underlying investments, which tend to feature indexes of various kinds, as well as cash.  These options are not </w:t>
      </w:r>
      <w:r w:rsidRPr="00B344F2">
        <w:rPr>
          <w:rFonts w:ascii="Times New Roman" w:eastAsia="Times New Roman" w:hAnsi="Times New Roman" w:cs="Times New Roman"/>
          <w:color w:val="40434A"/>
          <w:sz w:val="26"/>
          <w:szCs w:val="26"/>
        </w:rPr>
        <w:lastRenderedPageBreak/>
        <w:t xml:space="preserve">cheap, but when purchased in bulk for an entire program versus for any one </w:t>
      </w:r>
      <w:r w:rsidR="00DD3089" w:rsidRPr="00B344F2">
        <w:rPr>
          <w:rFonts w:ascii="Times New Roman" w:eastAsia="Times New Roman" w:hAnsi="Times New Roman" w:cs="Times New Roman"/>
          <w:color w:val="40434A"/>
          <w:sz w:val="26"/>
          <w:szCs w:val="26"/>
        </w:rPr>
        <w:t>investor, considerable</w:t>
      </w:r>
      <w:r w:rsidRPr="00B344F2">
        <w:rPr>
          <w:rFonts w:ascii="Times New Roman" w:eastAsia="Times New Roman" w:hAnsi="Times New Roman" w:cs="Times New Roman"/>
          <w:color w:val="40434A"/>
          <w:sz w:val="26"/>
          <w:szCs w:val="26"/>
        </w:rPr>
        <w:t xml:space="preserve"> economies of scale exist which allow very cost-effective access to these annuity strategies. </w:t>
      </w:r>
    </w:p>
    <w:p w14:paraId="09166E3B" w14:textId="77777777" w:rsidR="00B344F2" w:rsidRPr="00B344F2" w:rsidRDefault="00B344F2" w:rsidP="00B344F2">
      <w:pPr>
        <w:spacing w:after="150" w:line="420" w:lineRule="atLeast"/>
        <w:rPr>
          <w:rFonts w:ascii="Arial" w:eastAsia="Times New Roman" w:hAnsi="Arial" w:cs="Arial"/>
          <w:b/>
          <w:bCs/>
          <w:color w:val="2C2E32"/>
          <w:sz w:val="27"/>
          <w:szCs w:val="27"/>
        </w:rPr>
      </w:pPr>
      <w:r w:rsidRPr="00B344F2">
        <w:rPr>
          <w:rFonts w:ascii="Arial" w:eastAsia="Times New Roman" w:hAnsi="Arial" w:cs="Arial"/>
          <w:b/>
          <w:bCs/>
          <w:color w:val="2C2E32"/>
          <w:sz w:val="27"/>
          <w:szCs w:val="27"/>
        </w:rPr>
        <w:t>3 of 6</w:t>
      </w:r>
    </w:p>
    <w:p w14:paraId="09166E3C" w14:textId="77777777" w:rsidR="00B344F2" w:rsidRPr="00B344F2" w:rsidRDefault="00B344F2" w:rsidP="00B344F2">
      <w:pPr>
        <w:spacing w:after="150" w:line="540" w:lineRule="atLeast"/>
        <w:outlineLvl w:val="2"/>
        <w:rPr>
          <w:rFonts w:ascii="Arial" w:eastAsia="Times New Roman" w:hAnsi="Arial" w:cs="Arial"/>
          <w:b/>
          <w:bCs/>
          <w:color w:val="2C2E32"/>
          <w:sz w:val="39"/>
          <w:szCs w:val="39"/>
        </w:rPr>
      </w:pPr>
      <w:r w:rsidRPr="00B344F2">
        <w:rPr>
          <w:rFonts w:ascii="Arial" w:eastAsia="Times New Roman" w:hAnsi="Arial" w:cs="Arial"/>
          <w:b/>
          <w:bCs/>
          <w:color w:val="2C2E32"/>
          <w:sz w:val="39"/>
          <w:szCs w:val="39"/>
        </w:rPr>
        <w:t>Myth #3 – Annuities Are Expensive</w:t>
      </w:r>
    </w:p>
    <w:p w14:paraId="09166E3D" w14:textId="77777777" w:rsidR="00B344F2" w:rsidRPr="00B344F2" w:rsidRDefault="00B344F2" w:rsidP="00B344F2">
      <w:pPr>
        <w:spacing w:after="300" w:line="405" w:lineRule="atLeast"/>
        <w:rPr>
          <w:rFonts w:ascii="Times New Roman" w:eastAsia="Times New Roman" w:hAnsi="Times New Roman" w:cs="Times New Roman"/>
          <w:color w:val="40434A"/>
          <w:sz w:val="26"/>
          <w:szCs w:val="26"/>
        </w:rPr>
      </w:pPr>
      <w:r w:rsidRPr="00B344F2">
        <w:rPr>
          <w:rFonts w:ascii="Times New Roman" w:eastAsia="Times New Roman" w:hAnsi="Times New Roman" w:cs="Times New Roman"/>
          <w:color w:val="40434A"/>
          <w:sz w:val="26"/>
          <w:szCs w:val="26"/>
        </w:rPr>
        <w:t>To some extent this has already been addressed.  Specifically, there are some annuities that are considered expensive compared to their alternatives, and some that literally have no upfront or ongoing cost to investors.  Many of the latter do have penalties for early withdrawal, which are called surrender charges.  These tend to reduce  over time and eventually disappear in most programs available for today’s investors. </w:t>
      </w:r>
    </w:p>
    <w:p w14:paraId="09166E3E" w14:textId="77777777" w:rsidR="00B344F2" w:rsidRPr="00B344F2" w:rsidRDefault="00B344F2" w:rsidP="00B344F2">
      <w:pPr>
        <w:spacing w:after="300" w:line="405" w:lineRule="atLeast"/>
        <w:rPr>
          <w:rFonts w:ascii="Times New Roman" w:eastAsia="Times New Roman" w:hAnsi="Times New Roman" w:cs="Times New Roman"/>
          <w:color w:val="40434A"/>
          <w:sz w:val="26"/>
          <w:szCs w:val="26"/>
        </w:rPr>
      </w:pPr>
      <w:r w:rsidRPr="00B344F2">
        <w:rPr>
          <w:rFonts w:ascii="Times New Roman" w:eastAsia="Times New Roman" w:hAnsi="Times New Roman" w:cs="Times New Roman"/>
          <w:color w:val="40434A"/>
          <w:sz w:val="26"/>
          <w:szCs w:val="26"/>
        </w:rPr>
        <w:t>For example, say an individual put $300,000 into a contract with a surrender charge of 8%. If they did not have other liquid funds and soon after ended up needing money, most contracts allow the first 10% to be removed at no charge. So they could pull out $30,000 without a penalty. But if they needed $50,000 for an emergency, approximately $20,000 after the free withdrawal amount would incur the 8% surrender penalty to the tune of approximately $1,600.  Not the end of the world for an emergency, but good to be prepared for at the outset.</w:t>
      </w:r>
    </w:p>
    <w:p w14:paraId="09166E3F" w14:textId="77777777" w:rsidR="00B344F2" w:rsidRPr="00B344F2" w:rsidRDefault="00B344F2" w:rsidP="00B344F2">
      <w:pPr>
        <w:spacing w:after="450" w:line="405" w:lineRule="atLeast"/>
        <w:rPr>
          <w:rFonts w:ascii="Times New Roman" w:eastAsia="Times New Roman" w:hAnsi="Times New Roman" w:cs="Times New Roman"/>
          <w:color w:val="40434A"/>
          <w:sz w:val="26"/>
          <w:szCs w:val="26"/>
        </w:rPr>
      </w:pPr>
      <w:r w:rsidRPr="00B344F2">
        <w:rPr>
          <w:rFonts w:ascii="Times New Roman" w:eastAsia="Times New Roman" w:hAnsi="Times New Roman" w:cs="Times New Roman"/>
          <w:color w:val="40434A"/>
          <w:sz w:val="26"/>
          <w:szCs w:val="26"/>
        </w:rPr>
        <w:t>When compared with similar strategies over specified time periods, in many cases, the annuities being evaluated are cheaper than alternative investments that charge upfront or ongoing fees. For example, the costs of a classic separately managed account — which might have combined fees of 1.35% every year — over time could add up to more than what an investor would pay for an annuity, even after accounting for assumed surrender charges down the road.  This cost comparison is a fairly simple calculation that is patently misunderstood by both the public and many who write about the cons of annuities.</w:t>
      </w:r>
    </w:p>
    <w:p w14:paraId="09166E40" w14:textId="77777777" w:rsidR="00B344F2" w:rsidRPr="00B344F2" w:rsidRDefault="00B344F2" w:rsidP="00B344F2">
      <w:pPr>
        <w:spacing w:after="150" w:line="420" w:lineRule="atLeast"/>
        <w:rPr>
          <w:rFonts w:ascii="Arial" w:eastAsia="Times New Roman" w:hAnsi="Arial" w:cs="Arial"/>
          <w:b/>
          <w:bCs/>
          <w:color w:val="2C2E32"/>
          <w:sz w:val="27"/>
          <w:szCs w:val="27"/>
        </w:rPr>
      </w:pPr>
      <w:r w:rsidRPr="00B344F2">
        <w:rPr>
          <w:rFonts w:ascii="Arial" w:eastAsia="Times New Roman" w:hAnsi="Arial" w:cs="Arial"/>
          <w:b/>
          <w:bCs/>
          <w:color w:val="2C2E32"/>
          <w:sz w:val="27"/>
          <w:szCs w:val="27"/>
        </w:rPr>
        <w:t>4 of 6</w:t>
      </w:r>
    </w:p>
    <w:p w14:paraId="09166E41" w14:textId="77777777" w:rsidR="00B344F2" w:rsidRPr="00B344F2" w:rsidRDefault="00B344F2" w:rsidP="00B344F2">
      <w:pPr>
        <w:spacing w:after="150" w:line="540" w:lineRule="atLeast"/>
        <w:outlineLvl w:val="2"/>
        <w:rPr>
          <w:rFonts w:ascii="Arial" w:eastAsia="Times New Roman" w:hAnsi="Arial" w:cs="Arial"/>
          <w:b/>
          <w:bCs/>
          <w:color w:val="2C2E32"/>
          <w:sz w:val="39"/>
          <w:szCs w:val="39"/>
        </w:rPr>
      </w:pPr>
      <w:r w:rsidRPr="00B344F2">
        <w:rPr>
          <w:rFonts w:ascii="Arial" w:eastAsia="Times New Roman" w:hAnsi="Arial" w:cs="Arial"/>
          <w:b/>
          <w:bCs/>
          <w:color w:val="2C2E32"/>
          <w:sz w:val="39"/>
          <w:szCs w:val="39"/>
        </w:rPr>
        <w:t>Myth #4 – Index Annuity Returns Are Not Attractive</w:t>
      </w:r>
    </w:p>
    <w:p w14:paraId="09166E42" w14:textId="77777777" w:rsidR="00B344F2" w:rsidRPr="00B344F2" w:rsidRDefault="00B344F2" w:rsidP="00B344F2">
      <w:pPr>
        <w:spacing w:after="300" w:line="405" w:lineRule="atLeast"/>
        <w:rPr>
          <w:rFonts w:ascii="Times New Roman" w:eastAsia="Times New Roman" w:hAnsi="Times New Roman" w:cs="Times New Roman"/>
          <w:color w:val="40434A"/>
          <w:sz w:val="26"/>
          <w:szCs w:val="26"/>
        </w:rPr>
      </w:pPr>
      <w:r w:rsidRPr="00B344F2">
        <w:rPr>
          <w:rFonts w:ascii="Times New Roman" w:eastAsia="Times New Roman" w:hAnsi="Times New Roman" w:cs="Times New Roman"/>
          <w:color w:val="40434A"/>
          <w:sz w:val="26"/>
          <w:szCs w:val="26"/>
        </w:rPr>
        <w:t>Like almost every financial strategy offered, this depends entirely upon what they are being compared to.  If you compare some index annuity strategies to a pure S&amp;P 500 type index (or similar investment) in an up market, it is likely they will not compare favorably.  But to get the rewards the S&amp;P offers, you must be willing to accept a high degree of risk — something you could avoid with an annuity.</w:t>
      </w:r>
    </w:p>
    <w:p w14:paraId="09166E43" w14:textId="77777777" w:rsidR="00B344F2" w:rsidRPr="00B344F2" w:rsidRDefault="00B344F2" w:rsidP="00B344F2">
      <w:pPr>
        <w:spacing w:after="300" w:line="405" w:lineRule="atLeast"/>
        <w:rPr>
          <w:rFonts w:ascii="Times New Roman" w:eastAsia="Times New Roman" w:hAnsi="Times New Roman" w:cs="Times New Roman"/>
          <w:color w:val="40434A"/>
          <w:sz w:val="26"/>
          <w:szCs w:val="26"/>
        </w:rPr>
      </w:pPr>
      <w:r w:rsidRPr="00B344F2">
        <w:rPr>
          <w:rFonts w:ascii="Times New Roman" w:eastAsia="Times New Roman" w:hAnsi="Times New Roman" w:cs="Times New Roman"/>
          <w:color w:val="40434A"/>
          <w:sz w:val="26"/>
          <w:szCs w:val="26"/>
        </w:rPr>
        <w:lastRenderedPageBreak/>
        <w:t>When annuities’ returns are compared to cash on the other hand, they will often seem significantly better suited to produce some upside, including even those with caps on returns, for the same virtual safety associated with a no-loss-of-principal asset class.  Unlike cash, of course, they are meant to be held longer term and if not, may incur some surrender charges.</w:t>
      </w:r>
    </w:p>
    <w:p w14:paraId="09166E44" w14:textId="77777777" w:rsidR="00B344F2" w:rsidRPr="00B344F2" w:rsidRDefault="00B344F2" w:rsidP="00B344F2">
      <w:pPr>
        <w:spacing w:after="450" w:line="405" w:lineRule="atLeast"/>
        <w:rPr>
          <w:rFonts w:ascii="Times New Roman" w:eastAsia="Times New Roman" w:hAnsi="Times New Roman" w:cs="Times New Roman"/>
          <w:color w:val="40434A"/>
          <w:sz w:val="26"/>
          <w:szCs w:val="26"/>
        </w:rPr>
      </w:pPr>
      <w:r w:rsidRPr="00B344F2">
        <w:rPr>
          <w:rFonts w:ascii="Times New Roman" w:eastAsia="Times New Roman" w:hAnsi="Times New Roman" w:cs="Times New Roman"/>
          <w:color w:val="40434A"/>
          <w:sz w:val="26"/>
          <w:szCs w:val="26"/>
        </w:rPr>
        <w:t>Like everything else in financial services, the true costs of this are easily comparable and rarely if ever acknowledged by those who categorically denounce annuities.  The favorable cost comparison is especially true for many of today’s index annuities, which is likely one of the reasons why 2019 was a record year in fixed annuity sales.</w:t>
      </w:r>
    </w:p>
    <w:p w14:paraId="09166E45" w14:textId="77777777" w:rsidR="00B344F2" w:rsidRPr="00B344F2" w:rsidRDefault="00B344F2" w:rsidP="00B344F2">
      <w:pPr>
        <w:spacing w:after="150" w:line="420" w:lineRule="atLeast"/>
        <w:rPr>
          <w:rFonts w:ascii="Arial" w:eastAsia="Times New Roman" w:hAnsi="Arial" w:cs="Arial"/>
          <w:b/>
          <w:bCs/>
          <w:color w:val="2C2E32"/>
          <w:sz w:val="27"/>
          <w:szCs w:val="27"/>
        </w:rPr>
      </w:pPr>
      <w:r w:rsidRPr="00B344F2">
        <w:rPr>
          <w:rFonts w:ascii="Arial" w:eastAsia="Times New Roman" w:hAnsi="Arial" w:cs="Arial"/>
          <w:b/>
          <w:bCs/>
          <w:color w:val="2C2E32"/>
          <w:sz w:val="27"/>
          <w:szCs w:val="27"/>
        </w:rPr>
        <w:t>5 of 6</w:t>
      </w:r>
    </w:p>
    <w:p w14:paraId="09166E46" w14:textId="77777777" w:rsidR="00B344F2" w:rsidRPr="00B344F2" w:rsidRDefault="00B344F2" w:rsidP="00B344F2">
      <w:pPr>
        <w:spacing w:after="150" w:line="540" w:lineRule="atLeast"/>
        <w:outlineLvl w:val="2"/>
        <w:rPr>
          <w:rFonts w:ascii="Arial" w:eastAsia="Times New Roman" w:hAnsi="Arial" w:cs="Arial"/>
          <w:b/>
          <w:bCs/>
          <w:color w:val="2C2E32"/>
          <w:sz w:val="39"/>
          <w:szCs w:val="39"/>
        </w:rPr>
      </w:pPr>
      <w:r w:rsidRPr="00B344F2">
        <w:rPr>
          <w:rFonts w:ascii="Arial" w:eastAsia="Times New Roman" w:hAnsi="Arial" w:cs="Arial"/>
          <w:b/>
          <w:bCs/>
          <w:color w:val="2C2E32"/>
          <w:sz w:val="39"/>
          <w:szCs w:val="39"/>
        </w:rPr>
        <w:t>Myth #5 – ‘I Can’t Get Money Out of Annuities for 10 years’</w:t>
      </w:r>
    </w:p>
    <w:p w14:paraId="09166E47" w14:textId="77777777" w:rsidR="00B344F2" w:rsidRPr="00B344F2" w:rsidRDefault="00B344F2" w:rsidP="00B344F2">
      <w:pPr>
        <w:spacing w:after="0" w:line="240" w:lineRule="auto"/>
        <w:rPr>
          <w:rFonts w:ascii="Times New Roman" w:eastAsia="Times New Roman" w:hAnsi="Times New Roman" w:cs="Times New Roman"/>
          <w:sz w:val="24"/>
          <w:szCs w:val="24"/>
        </w:rPr>
      </w:pPr>
    </w:p>
    <w:p w14:paraId="09166E48" w14:textId="77777777" w:rsidR="00B344F2" w:rsidRPr="00B344F2" w:rsidRDefault="00B344F2" w:rsidP="00B344F2">
      <w:pPr>
        <w:spacing w:after="300" w:line="405" w:lineRule="atLeast"/>
        <w:rPr>
          <w:rFonts w:ascii="Times New Roman" w:eastAsia="Times New Roman" w:hAnsi="Times New Roman" w:cs="Times New Roman"/>
          <w:color w:val="40434A"/>
          <w:sz w:val="26"/>
          <w:szCs w:val="26"/>
        </w:rPr>
      </w:pPr>
      <w:r w:rsidRPr="00B344F2">
        <w:rPr>
          <w:rFonts w:ascii="Times New Roman" w:eastAsia="Times New Roman" w:hAnsi="Times New Roman" w:cs="Times New Roman"/>
          <w:color w:val="40434A"/>
          <w:sz w:val="26"/>
          <w:szCs w:val="26"/>
        </w:rPr>
        <w:t>While it is true that many index annuity programs have a 10-year declining surrender charge schedule, this does not mean you cannot get your money out.  As we’ve said, most programs today offer the ability to remove 10% of the annual contract value yearly </w:t>
      </w:r>
      <w:hyperlink r:id="rId10" w:tgtFrame="_blank" w:history="1">
        <w:r w:rsidRPr="00B344F2">
          <w:rPr>
            <w:rFonts w:ascii="Times New Roman" w:eastAsia="Times New Roman" w:hAnsi="Times New Roman" w:cs="Times New Roman"/>
            <w:b/>
            <w:bCs/>
            <w:color w:val="0277BD"/>
            <w:sz w:val="26"/>
            <w:szCs w:val="26"/>
            <w:u w:val="single"/>
          </w:rPr>
          <w:t>with no surrender charge or fee</w:t>
        </w:r>
      </w:hyperlink>
      <w:r w:rsidRPr="00B344F2">
        <w:rPr>
          <w:rFonts w:ascii="Times New Roman" w:eastAsia="Times New Roman" w:hAnsi="Times New Roman" w:cs="Times New Roman"/>
          <w:color w:val="40434A"/>
          <w:sz w:val="26"/>
          <w:szCs w:val="26"/>
        </w:rPr>
        <w:t>. They also offer the ability to remove any required minimum distributions (RMDs) for free as well, even if those RMDs should happen to exceed the 10% free withdrawal feature.  But the real kicker is that for those who are still concerned about liquidity — even though surrender charge costs are nowhere near what they might imagine — they can now purchase liquidity riders for a small annual percentage that drastically reduce surrender charges, in some cases to zero, depending on the withdrawal and timeframe need.  This feature removes one of the last criticisms regarding liquidity and the costs associated with it. </w:t>
      </w:r>
    </w:p>
    <w:p w14:paraId="09166E49" w14:textId="77777777" w:rsidR="00B344F2" w:rsidRPr="00B344F2" w:rsidRDefault="00B344F2" w:rsidP="00B344F2">
      <w:pPr>
        <w:spacing w:after="450" w:line="405" w:lineRule="atLeast"/>
        <w:rPr>
          <w:rFonts w:ascii="Times New Roman" w:eastAsia="Times New Roman" w:hAnsi="Times New Roman" w:cs="Times New Roman"/>
          <w:color w:val="40434A"/>
          <w:sz w:val="26"/>
          <w:szCs w:val="26"/>
        </w:rPr>
      </w:pPr>
      <w:r w:rsidRPr="00B344F2">
        <w:rPr>
          <w:rFonts w:ascii="Times New Roman" w:eastAsia="Times New Roman" w:hAnsi="Times New Roman" w:cs="Times New Roman"/>
          <w:color w:val="40434A"/>
          <w:sz w:val="26"/>
          <w:szCs w:val="26"/>
        </w:rPr>
        <w:t>The riders are, of course, not free, which makes them part of the discussion with a qualified and licensed professional to choose what is in the best interest for each individual investor.  The same is true in the medical profession, where doctors are the ones who should be prescribing things to their patients, specific to their profile, versus online resources, whose qualifications cannot be reviewed.</w:t>
      </w:r>
    </w:p>
    <w:p w14:paraId="09166E4A" w14:textId="77777777" w:rsidR="00B344F2" w:rsidRPr="00B344F2" w:rsidRDefault="00B344F2" w:rsidP="00B344F2">
      <w:pPr>
        <w:spacing w:after="150" w:line="420" w:lineRule="atLeast"/>
        <w:rPr>
          <w:rFonts w:ascii="Arial" w:eastAsia="Times New Roman" w:hAnsi="Arial" w:cs="Arial"/>
          <w:b/>
          <w:bCs/>
          <w:color w:val="2C2E32"/>
          <w:sz w:val="27"/>
          <w:szCs w:val="27"/>
        </w:rPr>
      </w:pPr>
      <w:r w:rsidRPr="00B344F2">
        <w:rPr>
          <w:rFonts w:ascii="Arial" w:eastAsia="Times New Roman" w:hAnsi="Arial" w:cs="Arial"/>
          <w:b/>
          <w:bCs/>
          <w:color w:val="2C2E32"/>
          <w:sz w:val="27"/>
          <w:szCs w:val="27"/>
        </w:rPr>
        <w:t>6 of 6</w:t>
      </w:r>
    </w:p>
    <w:p w14:paraId="09166E4B" w14:textId="77777777" w:rsidR="00B344F2" w:rsidRPr="00B344F2" w:rsidRDefault="00B344F2" w:rsidP="00B344F2">
      <w:pPr>
        <w:spacing w:after="150" w:line="540" w:lineRule="atLeast"/>
        <w:outlineLvl w:val="2"/>
        <w:rPr>
          <w:rFonts w:ascii="Arial" w:eastAsia="Times New Roman" w:hAnsi="Arial" w:cs="Arial"/>
          <w:b/>
          <w:bCs/>
          <w:color w:val="2C2E32"/>
          <w:sz w:val="39"/>
          <w:szCs w:val="39"/>
        </w:rPr>
      </w:pPr>
      <w:r w:rsidRPr="00B344F2">
        <w:rPr>
          <w:rFonts w:ascii="Arial" w:eastAsia="Times New Roman" w:hAnsi="Arial" w:cs="Arial"/>
          <w:b/>
          <w:bCs/>
          <w:color w:val="2C2E32"/>
          <w:sz w:val="39"/>
          <w:szCs w:val="39"/>
        </w:rPr>
        <w:t>Myth #6 – Annuities Are Too Complicated</w:t>
      </w:r>
    </w:p>
    <w:p w14:paraId="09166E4C" w14:textId="77777777" w:rsidR="00B344F2" w:rsidRPr="00B344F2" w:rsidRDefault="00B344F2" w:rsidP="00B344F2">
      <w:pPr>
        <w:spacing w:after="0" w:line="240" w:lineRule="auto"/>
        <w:rPr>
          <w:rFonts w:ascii="Times New Roman" w:eastAsia="Times New Roman" w:hAnsi="Times New Roman" w:cs="Times New Roman"/>
          <w:sz w:val="24"/>
          <w:szCs w:val="24"/>
        </w:rPr>
      </w:pPr>
    </w:p>
    <w:p w14:paraId="09166E4D" w14:textId="77777777" w:rsidR="00B344F2" w:rsidRPr="00B344F2" w:rsidRDefault="00B344F2" w:rsidP="00B344F2">
      <w:pPr>
        <w:spacing w:after="300" w:line="405" w:lineRule="atLeast"/>
        <w:rPr>
          <w:rFonts w:ascii="Times New Roman" w:eastAsia="Times New Roman" w:hAnsi="Times New Roman" w:cs="Times New Roman"/>
          <w:color w:val="40434A"/>
          <w:sz w:val="26"/>
          <w:szCs w:val="26"/>
        </w:rPr>
      </w:pPr>
      <w:r w:rsidRPr="00B344F2">
        <w:rPr>
          <w:rFonts w:ascii="Times New Roman" w:eastAsia="Times New Roman" w:hAnsi="Times New Roman" w:cs="Times New Roman"/>
          <w:color w:val="40434A"/>
          <w:sz w:val="26"/>
          <w:szCs w:val="26"/>
        </w:rPr>
        <w:lastRenderedPageBreak/>
        <w:t>Like anything designed to protect downside, most index annuity programs use algorithms to manage the weightings of their underlying indexes on a daily basis.  Annuities may seem too complex for the average individual to understand at first glance, however illustrations that include the impact of guarantees can be compared by </w:t>
      </w:r>
      <w:hyperlink r:id="rId11" w:history="1">
        <w:r w:rsidRPr="00B344F2">
          <w:rPr>
            <w:rFonts w:ascii="Times New Roman" w:eastAsia="Times New Roman" w:hAnsi="Times New Roman" w:cs="Times New Roman"/>
            <w:b/>
            <w:bCs/>
            <w:color w:val="0277BD"/>
            <w:sz w:val="26"/>
            <w:szCs w:val="26"/>
            <w:u w:val="single"/>
          </w:rPr>
          <w:t>back-testing based upon historical index performance</w:t>
        </w:r>
      </w:hyperlink>
      <w:r w:rsidRPr="00B344F2">
        <w:rPr>
          <w:rFonts w:ascii="Times New Roman" w:eastAsia="Times New Roman" w:hAnsi="Times New Roman" w:cs="Times New Roman"/>
          <w:color w:val="40434A"/>
          <w:sz w:val="26"/>
          <w:szCs w:val="26"/>
        </w:rPr>
        <w:t>.  These illustrations tend to demystify the impact index annuities can have on an investment portfolio, and accentuate the benefits of safety in volatile markets.</w:t>
      </w:r>
    </w:p>
    <w:p w14:paraId="09166E4E" w14:textId="77777777" w:rsidR="00B344F2" w:rsidRPr="00B344F2" w:rsidRDefault="00B344F2" w:rsidP="00B344F2">
      <w:pPr>
        <w:spacing w:after="450" w:line="405" w:lineRule="atLeast"/>
        <w:rPr>
          <w:rFonts w:ascii="Times New Roman" w:eastAsia="Times New Roman" w:hAnsi="Times New Roman" w:cs="Times New Roman"/>
          <w:color w:val="40434A"/>
          <w:sz w:val="26"/>
          <w:szCs w:val="26"/>
        </w:rPr>
      </w:pPr>
      <w:r w:rsidRPr="00B344F2">
        <w:rPr>
          <w:rFonts w:ascii="Times New Roman" w:eastAsia="Times New Roman" w:hAnsi="Times New Roman" w:cs="Times New Roman"/>
          <w:color w:val="40434A"/>
          <w:sz w:val="26"/>
          <w:szCs w:val="26"/>
        </w:rPr>
        <w:t>As with all investment options, there are trade-offs.  However, if protecting principal while providing upside is something an investor needs or wants, an index annuity may be the best option out there.  Consult a financial adviser who is licensed to represent and sell index annuities before crossing them off your list, and pay attention to the facts.  Myths will never help you achieve your financial goals, but solid advice certainly can.</w:t>
      </w:r>
    </w:p>
    <w:sectPr w:rsidR="00B344F2" w:rsidRPr="00B344F2" w:rsidSect="00A669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13EA"/>
    <w:multiLevelType w:val="multilevel"/>
    <w:tmpl w:val="4086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E6C0F"/>
    <w:multiLevelType w:val="multilevel"/>
    <w:tmpl w:val="8C6A2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C7CAB"/>
    <w:multiLevelType w:val="multilevel"/>
    <w:tmpl w:val="24F42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A59E1"/>
    <w:multiLevelType w:val="multilevel"/>
    <w:tmpl w:val="A8DC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924A35"/>
    <w:multiLevelType w:val="multilevel"/>
    <w:tmpl w:val="0EE8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88357A"/>
    <w:multiLevelType w:val="multilevel"/>
    <w:tmpl w:val="6CC8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9A121C"/>
    <w:multiLevelType w:val="multilevel"/>
    <w:tmpl w:val="DC02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83708A"/>
    <w:multiLevelType w:val="multilevel"/>
    <w:tmpl w:val="4A04F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A32D7E"/>
    <w:multiLevelType w:val="multilevel"/>
    <w:tmpl w:val="07D6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FD7B12"/>
    <w:multiLevelType w:val="multilevel"/>
    <w:tmpl w:val="60FE8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DC084A"/>
    <w:multiLevelType w:val="multilevel"/>
    <w:tmpl w:val="3B56B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2D1BAD"/>
    <w:multiLevelType w:val="multilevel"/>
    <w:tmpl w:val="E94A4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F7409C"/>
    <w:multiLevelType w:val="multilevel"/>
    <w:tmpl w:val="B3E25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ED7724"/>
    <w:multiLevelType w:val="multilevel"/>
    <w:tmpl w:val="F6A6F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CC6F7D"/>
    <w:multiLevelType w:val="multilevel"/>
    <w:tmpl w:val="BB1C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DF61BA"/>
    <w:multiLevelType w:val="multilevel"/>
    <w:tmpl w:val="AC50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236345"/>
    <w:multiLevelType w:val="multilevel"/>
    <w:tmpl w:val="1562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2E07A4"/>
    <w:multiLevelType w:val="multilevel"/>
    <w:tmpl w:val="9ECA2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79504B"/>
    <w:multiLevelType w:val="multilevel"/>
    <w:tmpl w:val="301E4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83462A"/>
    <w:multiLevelType w:val="multilevel"/>
    <w:tmpl w:val="F084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470DAE"/>
    <w:multiLevelType w:val="multilevel"/>
    <w:tmpl w:val="FE942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FF7651"/>
    <w:multiLevelType w:val="multilevel"/>
    <w:tmpl w:val="BFB8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3941675">
    <w:abstractNumId w:val="4"/>
  </w:num>
  <w:num w:numId="2" w16cid:durableId="538057059">
    <w:abstractNumId w:val="10"/>
  </w:num>
  <w:num w:numId="3" w16cid:durableId="414134907">
    <w:abstractNumId w:val="5"/>
  </w:num>
  <w:num w:numId="4" w16cid:durableId="2112435074">
    <w:abstractNumId w:val="6"/>
  </w:num>
  <w:num w:numId="5" w16cid:durableId="1485967660">
    <w:abstractNumId w:val="7"/>
  </w:num>
  <w:num w:numId="6" w16cid:durableId="1684434739">
    <w:abstractNumId w:val="2"/>
  </w:num>
  <w:num w:numId="7" w16cid:durableId="1534222431">
    <w:abstractNumId w:val="15"/>
  </w:num>
  <w:num w:numId="8" w16cid:durableId="1502156918">
    <w:abstractNumId w:val="16"/>
  </w:num>
  <w:num w:numId="9" w16cid:durableId="1955137743">
    <w:abstractNumId w:val="18"/>
  </w:num>
  <w:num w:numId="10" w16cid:durableId="2086759734">
    <w:abstractNumId w:val="14"/>
  </w:num>
  <w:num w:numId="11" w16cid:durableId="1026978268">
    <w:abstractNumId w:val="20"/>
  </w:num>
  <w:num w:numId="12" w16cid:durableId="595483056">
    <w:abstractNumId w:val="13"/>
  </w:num>
  <w:num w:numId="13" w16cid:durableId="568199727">
    <w:abstractNumId w:val="21"/>
  </w:num>
  <w:num w:numId="14" w16cid:durableId="1860584396">
    <w:abstractNumId w:val="8"/>
  </w:num>
  <w:num w:numId="15" w16cid:durableId="251014069">
    <w:abstractNumId w:val="11"/>
  </w:num>
  <w:num w:numId="16" w16cid:durableId="988285610">
    <w:abstractNumId w:val="17"/>
  </w:num>
  <w:num w:numId="17" w16cid:durableId="194734709">
    <w:abstractNumId w:val="9"/>
  </w:num>
  <w:num w:numId="18" w16cid:durableId="1087844503">
    <w:abstractNumId w:val="0"/>
  </w:num>
  <w:num w:numId="19" w16cid:durableId="1053315757">
    <w:abstractNumId w:val="12"/>
  </w:num>
  <w:num w:numId="20" w16cid:durableId="2125534890">
    <w:abstractNumId w:val="1"/>
  </w:num>
  <w:num w:numId="21" w16cid:durableId="259224234">
    <w:abstractNumId w:val="3"/>
  </w:num>
  <w:num w:numId="22" w16cid:durableId="12490715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4F2"/>
    <w:rsid w:val="0026409D"/>
    <w:rsid w:val="00295275"/>
    <w:rsid w:val="00A669E7"/>
    <w:rsid w:val="00B344F2"/>
    <w:rsid w:val="00BA3EC1"/>
    <w:rsid w:val="00DD3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66E27"/>
  <w15:chartTrackingRefBased/>
  <w15:docId w15:val="{2B12EFF5-7A63-4100-A677-36EB74B3E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95484">
      <w:bodyDiv w:val="1"/>
      <w:marLeft w:val="0"/>
      <w:marRight w:val="0"/>
      <w:marTop w:val="0"/>
      <w:marBottom w:val="0"/>
      <w:divBdr>
        <w:top w:val="none" w:sz="0" w:space="0" w:color="auto"/>
        <w:left w:val="none" w:sz="0" w:space="0" w:color="auto"/>
        <w:bottom w:val="none" w:sz="0" w:space="0" w:color="auto"/>
        <w:right w:val="none" w:sz="0" w:space="0" w:color="auto"/>
      </w:divBdr>
      <w:divsChild>
        <w:div w:id="1547401795">
          <w:marLeft w:val="0"/>
          <w:marRight w:val="0"/>
          <w:marTop w:val="0"/>
          <w:marBottom w:val="0"/>
          <w:divBdr>
            <w:top w:val="none" w:sz="0" w:space="0" w:color="auto"/>
            <w:left w:val="none" w:sz="0" w:space="0" w:color="auto"/>
            <w:bottom w:val="none" w:sz="0" w:space="0" w:color="auto"/>
            <w:right w:val="none" w:sz="0" w:space="0" w:color="auto"/>
          </w:divBdr>
          <w:divsChild>
            <w:div w:id="1397359317">
              <w:marLeft w:val="0"/>
              <w:marRight w:val="0"/>
              <w:marTop w:val="0"/>
              <w:marBottom w:val="0"/>
              <w:divBdr>
                <w:top w:val="none" w:sz="0" w:space="0" w:color="auto"/>
                <w:left w:val="none" w:sz="0" w:space="0" w:color="auto"/>
                <w:bottom w:val="none" w:sz="0" w:space="0" w:color="auto"/>
                <w:right w:val="none" w:sz="0" w:space="0" w:color="auto"/>
              </w:divBdr>
              <w:divsChild>
                <w:div w:id="2141220987">
                  <w:marLeft w:val="0"/>
                  <w:marRight w:val="0"/>
                  <w:marTop w:val="0"/>
                  <w:marBottom w:val="450"/>
                  <w:divBdr>
                    <w:top w:val="none" w:sz="0" w:space="0" w:color="auto"/>
                    <w:left w:val="none" w:sz="0" w:space="0" w:color="auto"/>
                    <w:bottom w:val="none" w:sz="0" w:space="0" w:color="auto"/>
                    <w:right w:val="none" w:sz="0" w:space="0" w:color="auto"/>
                  </w:divBdr>
                  <w:divsChild>
                    <w:div w:id="609509826">
                      <w:marLeft w:val="0"/>
                      <w:marRight w:val="0"/>
                      <w:marTop w:val="0"/>
                      <w:marBottom w:val="0"/>
                      <w:divBdr>
                        <w:top w:val="none" w:sz="0" w:space="0" w:color="auto"/>
                        <w:left w:val="none" w:sz="0" w:space="0" w:color="auto"/>
                        <w:bottom w:val="none" w:sz="0" w:space="0" w:color="auto"/>
                        <w:right w:val="none" w:sz="0" w:space="0" w:color="auto"/>
                      </w:divBdr>
                      <w:divsChild>
                        <w:div w:id="26226872">
                          <w:marLeft w:val="0"/>
                          <w:marRight w:val="0"/>
                          <w:marTop w:val="0"/>
                          <w:marBottom w:val="0"/>
                          <w:divBdr>
                            <w:top w:val="none" w:sz="0" w:space="0" w:color="auto"/>
                            <w:left w:val="single" w:sz="6" w:space="15" w:color="C7C7C7"/>
                            <w:bottom w:val="none" w:sz="0" w:space="0" w:color="auto"/>
                            <w:right w:val="single" w:sz="6" w:space="15" w:color="C7C7C7"/>
                          </w:divBdr>
                          <w:divsChild>
                            <w:div w:id="280695147">
                              <w:marLeft w:val="0"/>
                              <w:marRight w:val="0"/>
                              <w:marTop w:val="0"/>
                              <w:marBottom w:val="0"/>
                              <w:divBdr>
                                <w:top w:val="none" w:sz="0" w:space="0" w:color="auto"/>
                                <w:left w:val="none" w:sz="0" w:space="0" w:color="auto"/>
                                <w:bottom w:val="none" w:sz="0" w:space="0" w:color="auto"/>
                                <w:right w:val="none" w:sz="0" w:space="0" w:color="auto"/>
                              </w:divBdr>
                            </w:div>
                            <w:div w:id="80959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7623">
              <w:marLeft w:val="0"/>
              <w:marRight w:val="0"/>
              <w:marTop w:val="0"/>
              <w:marBottom w:val="0"/>
              <w:divBdr>
                <w:top w:val="none" w:sz="0" w:space="0" w:color="auto"/>
                <w:left w:val="none" w:sz="0" w:space="0" w:color="auto"/>
                <w:bottom w:val="none" w:sz="0" w:space="0" w:color="auto"/>
                <w:right w:val="none" w:sz="0" w:space="0" w:color="auto"/>
              </w:divBdr>
              <w:divsChild>
                <w:div w:id="1102797915">
                  <w:marLeft w:val="0"/>
                  <w:marRight w:val="0"/>
                  <w:marTop w:val="0"/>
                  <w:marBottom w:val="0"/>
                  <w:divBdr>
                    <w:top w:val="none" w:sz="0" w:space="0" w:color="auto"/>
                    <w:left w:val="none" w:sz="0" w:space="0" w:color="auto"/>
                    <w:bottom w:val="none" w:sz="0" w:space="0" w:color="auto"/>
                    <w:right w:val="none" w:sz="0" w:space="0" w:color="auto"/>
                  </w:divBdr>
                  <w:divsChild>
                    <w:div w:id="1372612417">
                      <w:marLeft w:val="0"/>
                      <w:marRight w:val="0"/>
                      <w:marTop w:val="0"/>
                      <w:marBottom w:val="450"/>
                      <w:divBdr>
                        <w:top w:val="none" w:sz="0" w:space="0" w:color="auto"/>
                        <w:left w:val="none" w:sz="0" w:space="0" w:color="auto"/>
                        <w:bottom w:val="none" w:sz="0" w:space="0" w:color="auto"/>
                        <w:right w:val="none" w:sz="0" w:space="0" w:color="auto"/>
                      </w:divBdr>
                      <w:divsChild>
                        <w:div w:id="648944100">
                          <w:marLeft w:val="0"/>
                          <w:marRight w:val="0"/>
                          <w:marTop w:val="0"/>
                          <w:marBottom w:val="0"/>
                          <w:divBdr>
                            <w:top w:val="none" w:sz="0" w:space="0" w:color="auto"/>
                            <w:left w:val="none" w:sz="0" w:space="0" w:color="auto"/>
                            <w:bottom w:val="none" w:sz="0" w:space="0" w:color="auto"/>
                            <w:right w:val="none" w:sz="0" w:space="0" w:color="auto"/>
                          </w:divBdr>
                          <w:divsChild>
                            <w:div w:id="60911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107008">
                  <w:marLeft w:val="0"/>
                  <w:marRight w:val="0"/>
                  <w:marTop w:val="0"/>
                  <w:marBottom w:val="0"/>
                  <w:divBdr>
                    <w:top w:val="none" w:sz="0" w:space="0" w:color="auto"/>
                    <w:left w:val="none" w:sz="0" w:space="0" w:color="auto"/>
                    <w:bottom w:val="none" w:sz="0" w:space="0" w:color="auto"/>
                    <w:right w:val="none" w:sz="0" w:space="0" w:color="auto"/>
                  </w:divBdr>
                  <w:divsChild>
                    <w:div w:id="736632248">
                      <w:marLeft w:val="150"/>
                      <w:marRight w:val="0"/>
                      <w:marTop w:val="0"/>
                      <w:marBottom w:val="150"/>
                      <w:divBdr>
                        <w:top w:val="none" w:sz="0" w:space="0" w:color="auto"/>
                        <w:left w:val="none" w:sz="0" w:space="0" w:color="auto"/>
                        <w:bottom w:val="none" w:sz="0" w:space="0" w:color="auto"/>
                        <w:right w:val="none" w:sz="0" w:space="0" w:color="auto"/>
                      </w:divBdr>
                      <w:divsChild>
                        <w:div w:id="699472442">
                          <w:marLeft w:val="0"/>
                          <w:marRight w:val="0"/>
                          <w:marTop w:val="0"/>
                          <w:marBottom w:val="0"/>
                          <w:divBdr>
                            <w:top w:val="none" w:sz="0" w:space="0" w:color="auto"/>
                            <w:left w:val="none" w:sz="0" w:space="0" w:color="auto"/>
                            <w:bottom w:val="none" w:sz="0" w:space="0" w:color="auto"/>
                            <w:right w:val="none" w:sz="0" w:space="0" w:color="auto"/>
                          </w:divBdr>
                        </w:div>
                      </w:divsChild>
                    </w:div>
                    <w:div w:id="475950544">
                      <w:marLeft w:val="0"/>
                      <w:marRight w:val="300"/>
                      <w:marTop w:val="0"/>
                      <w:marBottom w:val="300"/>
                      <w:divBdr>
                        <w:top w:val="none" w:sz="0" w:space="0" w:color="auto"/>
                        <w:left w:val="none" w:sz="0" w:space="0" w:color="auto"/>
                        <w:bottom w:val="none" w:sz="0" w:space="0" w:color="auto"/>
                        <w:right w:val="none" w:sz="0" w:space="0" w:color="auto"/>
                      </w:divBdr>
                    </w:div>
                  </w:divsChild>
                </w:div>
                <w:div w:id="1783263015">
                  <w:marLeft w:val="0"/>
                  <w:marRight w:val="0"/>
                  <w:marTop w:val="0"/>
                  <w:marBottom w:val="0"/>
                  <w:divBdr>
                    <w:top w:val="none" w:sz="0" w:space="0" w:color="auto"/>
                    <w:left w:val="none" w:sz="0" w:space="0" w:color="auto"/>
                    <w:bottom w:val="none" w:sz="0" w:space="0" w:color="auto"/>
                    <w:right w:val="none" w:sz="0" w:space="0" w:color="auto"/>
                  </w:divBdr>
                  <w:divsChild>
                    <w:div w:id="55666621">
                      <w:marLeft w:val="0"/>
                      <w:marRight w:val="0"/>
                      <w:marTop w:val="0"/>
                      <w:marBottom w:val="450"/>
                      <w:divBdr>
                        <w:top w:val="single" w:sz="6" w:space="8" w:color="F7F7F7"/>
                        <w:left w:val="single" w:sz="6" w:space="8" w:color="F7F7F7"/>
                        <w:bottom w:val="single" w:sz="6" w:space="8" w:color="F7F7F7"/>
                        <w:right w:val="single" w:sz="6" w:space="8" w:color="F7F7F7"/>
                      </w:divBdr>
                      <w:divsChild>
                        <w:div w:id="158487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3713">
                  <w:marLeft w:val="0"/>
                  <w:marRight w:val="0"/>
                  <w:marTop w:val="0"/>
                  <w:marBottom w:val="0"/>
                  <w:divBdr>
                    <w:top w:val="none" w:sz="0" w:space="0" w:color="auto"/>
                    <w:left w:val="none" w:sz="0" w:space="0" w:color="auto"/>
                    <w:bottom w:val="none" w:sz="0" w:space="0" w:color="auto"/>
                    <w:right w:val="none" w:sz="0" w:space="0" w:color="auto"/>
                  </w:divBdr>
                  <w:divsChild>
                    <w:div w:id="1239251177">
                      <w:marLeft w:val="0"/>
                      <w:marRight w:val="0"/>
                      <w:marTop w:val="300"/>
                      <w:marBottom w:val="0"/>
                      <w:divBdr>
                        <w:top w:val="none" w:sz="0" w:space="0" w:color="auto"/>
                        <w:left w:val="none" w:sz="0" w:space="0" w:color="auto"/>
                        <w:bottom w:val="none" w:sz="0" w:space="0" w:color="auto"/>
                        <w:right w:val="none" w:sz="0" w:space="0" w:color="auto"/>
                      </w:divBdr>
                      <w:divsChild>
                        <w:div w:id="236524430">
                          <w:marLeft w:val="0"/>
                          <w:marRight w:val="0"/>
                          <w:marTop w:val="0"/>
                          <w:marBottom w:val="450"/>
                          <w:divBdr>
                            <w:top w:val="none" w:sz="0" w:space="0" w:color="auto"/>
                            <w:left w:val="none" w:sz="0" w:space="0" w:color="auto"/>
                            <w:bottom w:val="none" w:sz="0" w:space="0" w:color="auto"/>
                            <w:right w:val="none" w:sz="0" w:space="0" w:color="auto"/>
                          </w:divBdr>
                          <w:divsChild>
                            <w:div w:id="1457674660">
                              <w:marLeft w:val="0"/>
                              <w:marRight w:val="0"/>
                              <w:marTop w:val="0"/>
                              <w:marBottom w:val="0"/>
                              <w:divBdr>
                                <w:top w:val="single" w:sz="6" w:space="15" w:color="C7C7C7"/>
                                <w:left w:val="none" w:sz="0" w:space="0" w:color="auto"/>
                                <w:bottom w:val="single" w:sz="18" w:space="15" w:color="2C2E32"/>
                                <w:right w:val="none" w:sz="0" w:space="0" w:color="auto"/>
                              </w:divBdr>
                            </w:div>
                            <w:div w:id="43719889">
                              <w:marLeft w:val="0"/>
                              <w:marRight w:val="0"/>
                              <w:marTop w:val="0"/>
                              <w:marBottom w:val="0"/>
                              <w:divBdr>
                                <w:top w:val="single" w:sz="6" w:space="15" w:color="C7C7C7"/>
                                <w:left w:val="none" w:sz="0" w:space="0" w:color="auto"/>
                                <w:bottom w:val="single" w:sz="18" w:space="15" w:color="2C2E32"/>
                                <w:right w:val="none" w:sz="0" w:space="0" w:color="auto"/>
                              </w:divBdr>
                              <w:divsChild>
                                <w:div w:id="199586325">
                                  <w:marLeft w:val="0"/>
                                  <w:marRight w:val="0"/>
                                  <w:marTop w:val="0"/>
                                  <w:marBottom w:val="0"/>
                                  <w:divBdr>
                                    <w:top w:val="none" w:sz="0" w:space="0" w:color="auto"/>
                                    <w:left w:val="none" w:sz="0" w:space="0" w:color="auto"/>
                                    <w:bottom w:val="none" w:sz="0" w:space="0" w:color="auto"/>
                                    <w:right w:val="none" w:sz="0" w:space="0" w:color="auto"/>
                                  </w:divBdr>
                                </w:div>
                                <w:div w:id="1572539449">
                                  <w:marLeft w:val="0"/>
                                  <w:marRight w:val="0"/>
                                  <w:marTop w:val="0"/>
                                  <w:marBottom w:val="0"/>
                                  <w:divBdr>
                                    <w:top w:val="none" w:sz="0" w:space="0" w:color="auto"/>
                                    <w:left w:val="none" w:sz="0" w:space="0" w:color="auto"/>
                                    <w:bottom w:val="none" w:sz="0" w:space="0" w:color="auto"/>
                                    <w:right w:val="none" w:sz="0" w:space="0" w:color="auto"/>
                                  </w:divBdr>
                                  <w:divsChild>
                                    <w:div w:id="19855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665423">
                  <w:marLeft w:val="0"/>
                  <w:marRight w:val="0"/>
                  <w:marTop w:val="0"/>
                  <w:marBottom w:val="0"/>
                  <w:divBdr>
                    <w:top w:val="none" w:sz="0" w:space="0" w:color="auto"/>
                    <w:left w:val="none" w:sz="0" w:space="0" w:color="auto"/>
                    <w:bottom w:val="none" w:sz="0" w:space="0" w:color="auto"/>
                    <w:right w:val="none" w:sz="0" w:space="0" w:color="auto"/>
                  </w:divBdr>
                  <w:divsChild>
                    <w:div w:id="1812558217">
                      <w:marLeft w:val="0"/>
                      <w:marRight w:val="0"/>
                      <w:marTop w:val="0"/>
                      <w:marBottom w:val="450"/>
                      <w:divBdr>
                        <w:top w:val="none" w:sz="0" w:space="0" w:color="auto"/>
                        <w:left w:val="none" w:sz="0" w:space="0" w:color="auto"/>
                        <w:bottom w:val="none" w:sz="0" w:space="0" w:color="auto"/>
                        <w:right w:val="none" w:sz="0" w:space="0" w:color="auto"/>
                      </w:divBdr>
                      <w:divsChild>
                        <w:div w:id="980232444">
                          <w:marLeft w:val="0"/>
                          <w:marRight w:val="0"/>
                          <w:marTop w:val="0"/>
                          <w:marBottom w:val="0"/>
                          <w:divBdr>
                            <w:top w:val="none" w:sz="0" w:space="0" w:color="auto"/>
                            <w:left w:val="none" w:sz="0" w:space="0" w:color="auto"/>
                            <w:bottom w:val="none" w:sz="0" w:space="0" w:color="auto"/>
                            <w:right w:val="none" w:sz="0" w:space="0" w:color="auto"/>
                          </w:divBdr>
                          <w:divsChild>
                            <w:div w:id="374811249">
                              <w:marLeft w:val="0"/>
                              <w:marRight w:val="0"/>
                              <w:marTop w:val="0"/>
                              <w:marBottom w:val="0"/>
                              <w:divBdr>
                                <w:top w:val="none" w:sz="0" w:space="0" w:color="auto"/>
                                <w:left w:val="none" w:sz="0" w:space="0" w:color="auto"/>
                                <w:bottom w:val="none" w:sz="0" w:space="0" w:color="auto"/>
                                <w:right w:val="none" w:sz="0" w:space="0" w:color="auto"/>
                              </w:divBdr>
                              <w:divsChild>
                                <w:div w:id="245918945">
                                  <w:marLeft w:val="0"/>
                                  <w:marRight w:val="0"/>
                                  <w:marTop w:val="0"/>
                                  <w:marBottom w:val="0"/>
                                  <w:divBdr>
                                    <w:top w:val="none" w:sz="0" w:space="0" w:color="auto"/>
                                    <w:left w:val="none" w:sz="0" w:space="0" w:color="auto"/>
                                    <w:bottom w:val="none" w:sz="0" w:space="0" w:color="auto"/>
                                    <w:right w:val="none" w:sz="0" w:space="0" w:color="auto"/>
                                  </w:divBdr>
                                  <w:divsChild>
                                    <w:div w:id="4862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044980">
                      <w:marLeft w:val="0"/>
                      <w:marRight w:val="300"/>
                      <w:marTop w:val="0"/>
                      <w:marBottom w:val="300"/>
                      <w:divBdr>
                        <w:top w:val="none" w:sz="0" w:space="0" w:color="auto"/>
                        <w:left w:val="none" w:sz="0" w:space="0" w:color="auto"/>
                        <w:bottom w:val="none" w:sz="0" w:space="0" w:color="auto"/>
                        <w:right w:val="none" w:sz="0" w:space="0" w:color="auto"/>
                      </w:divBdr>
                    </w:div>
                  </w:divsChild>
                </w:div>
                <w:div w:id="1614165148">
                  <w:marLeft w:val="0"/>
                  <w:marRight w:val="0"/>
                  <w:marTop w:val="0"/>
                  <w:marBottom w:val="0"/>
                  <w:divBdr>
                    <w:top w:val="none" w:sz="0" w:space="0" w:color="auto"/>
                    <w:left w:val="none" w:sz="0" w:space="0" w:color="auto"/>
                    <w:bottom w:val="none" w:sz="0" w:space="0" w:color="auto"/>
                    <w:right w:val="none" w:sz="0" w:space="0" w:color="auto"/>
                  </w:divBdr>
                  <w:divsChild>
                    <w:div w:id="1961298810">
                      <w:marLeft w:val="0"/>
                      <w:marRight w:val="0"/>
                      <w:marTop w:val="0"/>
                      <w:marBottom w:val="450"/>
                      <w:divBdr>
                        <w:top w:val="single" w:sz="6" w:space="8" w:color="F7F7F7"/>
                        <w:left w:val="single" w:sz="6" w:space="8" w:color="F7F7F7"/>
                        <w:bottom w:val="single" w:sz="6" w:space="8" w:color="F7F7F7"/>
                        <w:right w:val="single" w:sz="6" w:space="8" w:color="F7F7F7"/>
                      </w:divBdr>
                      <w:divsChild>
                        <w:div w:id="17787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9518">
                  <w:marLeft w:val="0"/>
                  <w:marRight w:val="0"/>
                  <w:marTop w:val="0"/>
                  <w:marBottom w:val="0"/>
                  <w:divBdr>
                    <w:top w:val="none" w:sz="0" w:space="0" w:color="auto"/>
                    <w:left w:val="none" w:sz="0" w:space="0" w:color="auto"/>
                    <w:bottom w:val="none" w:sz="0" w:space="0" w:color="auto"/>
                    <w:right w:val="none" w:sz="0" w:space="0" w:color="auto"/>
                  </w:divBdr>
                  <w:divsChild>
                    <w:div w:id="662121328">
                      <w:marLeft w:val="0"/>
                      <w:marRight w:val="0"/>
                      <w:marTop w:val="300"/>
                      <w:marBottom w:val="0"/>
                      <w:divBdr>
                        <w:top w:val="none" w:sz="0" w:space="0" w:color="auto"/>
                        <w:left w:val="none" w:sz="0" w:space="0" w:color="auto"/>
                        <w:bottom w:val="none" w:sz="0" w:space="0" w:color="auto"/>
                        <w:right w:val="none" w:sz="0" w:space="0" w:color="auto"/>
                      </w:divBdr>
                      <w:divsChild>
                        <w:div w:id="1706566259">
                          <w:marLeft w:val="0"/>
                          <w:marRight w:val="0"/>
                          <w:marTop w:val="0"/>
                          <w:marBottom w:val="450"/>
                          <w:divBdr>
                            <w:top w:val="none" w:sz="0" w:space="0" w:color="auto"/>
                            <w:left w:val="none" w:sz="0" w:space="0" w:color="auto"/>
                            <w:bottom w:val="none" w:sz="0" w:space="0" w:color="auto"/>
                            <w:right w:val="none" w:sz="0" w:space="0" w:color="auto"/>
                          </w:divBdr>
                          <w:divsChild>
                            <w:div w:id="1323580263">
                              <w:marLeft w:val="0"/>
                              <w:marRight w:val="0"/>
                              <w:marTop w:val="0"/>
                              <w:marBottom w:val="0"/>
                              <w:divBdr>
                                <w:top w:val="single" w:sz="6" w:space="15" w:color="C7C7C7"/>
                                <w:left w:val="none" w:sz="0" w:space="0" w:color="auto"/>
                                <w:bottom w:val="single" w:sz="18" w:space="15" w:color="2C2E32"/>
                                <w:right w:val="none" w:sz="0" w:space="0" w:color="auto"/>
                              </w:divBdr>
                            </w:div>
                            <w:div w:id="910893608">
                              <w:marLeft w:val="0"/>
                              <w:marRight w:val="0"/>
                              <w:marTop w:val="0"/>
                              <w:marBottom w:val="0"/>
                              <w:divBdr>
                                <w:top w:val="single" w:sz="6" w:space="15" w:color="C7C7C7"/>
                                <w:left w:val="none" w:sz="0" w:space="0" w:color="auto"/>
                                <w:bottom w:val="single" w:sz="18" w:space="15" w:color="2C2E32"/>
                                <w:right w:val="none" w:sz="0" w:space="0" w:color="auto"/>
                              </w:divBdr>
                              <w:divsChild>
                                <w:div w:id="56711279">
                                  <w:marLeft w:val="0"/>
                                  <w:marRight w:val="0"/>
                                  <w:marTop w:val="0"/>
                                  <w:marBottom w:val="0"/>
                                  <w:divBdr>
                                    <w:top w:val="none" w:sz="0" w:space="0" w:color="auto"/>
                                    <w:left w:val="none" w:sz="0" w:space="0" w:color="auto"/>
                                    <w:bottom w:val="none" w:sz="0" w:space="0" w:color="auto"/>
                                    <w:right w:val="none" w:sz="0" w:space="0" w:color="auto"/>
                                  </w:divBdr>
                                </w:div>
                                <w:div w:id="114669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79219">
                  <w:marLeft w:val="0"/>
                  <w:marRight w:val="0"/>
                  <w:marTop w:val="0"/>
                  <w:marBottom w:val="0"/>
                  <w:divBdr>
                    <w:top w:val="none" w:sz="0" w:space="0" w:color="auto"/>
                    <w:left w:val="none" w:sz="0" w:space="0" w:color="auto"/>
                    <w:bottom w:val="none" w:sz="0" w:space="0" w:color="auto"/>
                    <w:right w:val="none" w:sz="0" w:space="0" w:color="auto"/>
                  </w:divBdr>
                  <w:divsChild>
                    <w:div w:id="716509034">
                      <w:marLeft w:val="0"/>
                      <w:marRight w:val="0"/>
                      <w:marTop w:val="0"/>
                      <w:marBottom w:val="450"/>
                      <w:divBdr>
                        <w:top w:val="none" w:sz="0" w:space="0" w:color="auto"/>
                        <w:left w:val="none" w:sz="0" w:space="0" w:color="auto"/>
                        <w:bottom w:val="none" w:sz="0" w:space="0" w:color="auto"/>
                        <w:right w:val="none" w:sz="0" w:space="0" w:color="auto"/>
                      </w:divBdr>
                      <w:divsChild>
                        <w:div w:id="314380063">
                          <w:marLeft w:val="0"/>
                          <w:marRight w:val="0"/>
                          <w:marTop w:val="0"/>
                          <w:marBottom w:val="0"/>
                          <w:divBdr>
                            <w:top w:val="none" w:sz="0" w:space="0" w:color="auto"/>
                            <w:left w:val="none" w:sz="0" w:space="0" w:color="auto"/>
                            <w:bottom w:val="none" w:sz="0" w:space="0" w:color="auto"/>
                            <w:right w:val="none" w:sz="0" w:space="0" w:color="auto"/>
                          </w:divBdr>
                          <w:divsChild>
                            <w:div w:id="516696130">
                              <w:marLeft w:val="0"/>
                              <w:marRight w:val="0"/>
                              <w:marTop w:val="0"/>
                              <w:marBottom w:val="0"/>
                              <w:divBdr>
                                <w:top w:val="none" w:sz="0" w:space="0" w:color="auto"/>
                                <w:left w:val="none" w:sz="0" w:space="0" w:color="auto"/>
                                <w:bottom w:val="none" w:sz="0" w:space="0" w:color="auto"/>
                                <w:right w:val="none" w:sz="0" w:space="0" w:color="auto"/>
                              </w:divBdr>
                              <w:divsChild>
                                <w:div w:id="1968581566">
                                  <w:marLeft w:val="0"/>
                                  <w:marRight w:val="0"/>
                                  <w:marTop w:val="0"/>
                                  <w:marBottom w:val="0"/>
                                  <w:divBdr>
                                    <w:top w:val="none" w:sz="0" w:space="0" w:color="auto"/>
                                    <w:left w:val="none" w:sz="0" w:space="0" w:color="auto"/>
                                    <w:bottom w:val="none" w:sz="0" w:space="0" w:color="auto"/>
                                    <w:right w:val="none" w:sz="0" w:space="0" w:color="auto"/>
                                  </w:divBdr>
                                  <w:divsChild>
                                    <w:div w:id="78219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404172">
                      <w:marLeft w:val="0"/>
                      <w:marRight w:val="300"/>
                      <w:marTop w:val="0"/>
                      <w:marBottom w:val="300"/>
                      <w:divBdr>
                        <w:top w:val="none" w:sz="0" w:space="0" w:color="auto"/>
                        <w:left w:val="none" w:sz="0" w:space="0" w:color="auto"/>
                        <w:bottom w:val="none" w:sz="0" w:space="0" w:color="auto"/>
                        <w:right w:val="none" w:sz="0" w:space="0" w:color="auto"/>
                      </w:divBdr>
                    </w:div>
                  </w:divsChild>
                </w:div>
                <w:div w:id="1704862617">
                  <w:marLeft w:val="0"/>
                  <w:marRight w:val="0"/>
                  <w:marTop w:val="0"/>
                  <w:marBottom w:val="0"/>
                  <w:divBdr>
                    <w:top w:val="none" w:sz="0" w:space="0" w:color="auto"/>
                    <w:left w:val="none" w:sz="0" w:space="0" w:color="auto"/>
                    <w:bottom w:val="none" w:sz="0" w:space="0" w:color="auto"/>
                    <w:right w:val="none" w:sz="0" w:space="0" w:color="auto"/>
                  </w:divBdr>
                  <w:divsChild>
                    <w:div w:id="722217599">
                      <w:marLeft w:val="0"/>
                      <w:marRight w:val="0"/>
                      <w:marTop w:val="300"/>
                      <w:marBottom w:val="0"/>
                      <w:divBdr>
                        <w:top w:val="none" w:sz="0" w:space="0" w:color="auto"/>
                        <w:left w:val="none" w:sz="0" w:space="0" w:color="auto"/>
                        <w:bottom w:val="none" w:sz="0" w:space="0" w:color="auto"/>
                        <w:right w:val="none" w:sz="0" w:space="0" w:color="auto"/>
                      </w:divBdr>
                      <w:divsChild>
                        <w:div w:id="139736115">
                          <w:marLeft w:val="0"/>
                          <w:marRight w:val="0"/>
                          <w:marTop w:val="0"/>
                          <w:marBottom w:val="450"/>
                          <w:divBdr>
                            <w:top w:val="none" w:sz="0" w:space="0" w:color="auto"/>
                            <w:left w:val="none" w:sz="0" w:space="0" w:color="auto"/>
                            <w:bottom w:val="none" w:sz="0" w:space="0" w:color="auto"/>
                            <w:right w:val="none" w:sz="0" w:space="0" w:color="auto"/>
                          </w:divBdr>
                          <w:divsChild>
                            <w:div w:id="2012953296">
                              <w:marLeft w:val="0"/>
                              <w:marRight w:val="0"/>
                              <w:marTop w:val="0"/>
                              <w:marBottom w:val="0"/>
                              <w:divBdr>
                                <w:top w:val="single" w:sz="6" w:space="15" w:color="C7C7C7"/>
                                <w:left w:val="none" w:sz="0" w:space="0" w:color="auto"/>
                                <w:bottom w:val="single" w:sz="18" w:space="15" w:color="2C2E32"/>
                                <w:right w:val="none" w:sz="0" w:space="0" w:color="auto"/>
                              </w:divBdr>
                            </w:div>
                            <w:div w:id="2129883995">
                              <w:marLeft w:val="0"/>
                              <w:marRight w:val="0"/>
                              <w:marTop w:val="0"/>
                              <w:marBottom w:val="0"/>
                              <w:divBdr>
                                <w:top w:val="single" w:sz="6" w:space="15" w:color="C7C7C7"/>
                                <w:left w:val="none" w:sz="0" w:space="0" w:color="auto"/>
                                <w:bottom w:val="single" w:sz="18" w:space="15" w:color="2C2E32"/>
                                <w:right w:val="none" w:sz="0" w:space="0" w:color="auto"/>
                              </w:divBdr>
                              <w:divsChild>
                                <w:div w:id="1189686798">
                                  <w:marLeft w:val="0"/>
                                  <w:marRight w:val="0"/>
                                  <w:marTop w:val="0"/>
                                  <w:marBottom w:val="0"/>
                                  <w:divBdr>
                                    <w:top w:val="none" w:sz="0" w:space="0" w:color="auto"/>
                                    <w:left w:val="none" w:sz="0" w:space="0" w:color="auto"/>
                                    <w:bottom w:val="none" w:sz="0" w:space="0" w:color="auto"/>
                                    <w:right w:val="none" w:sz="0" w:space="0" w:color="auto"/>
                                  </w:divBdr>
                                </w:div>
                                <w:div w:id="18904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398010">
                  <w:marLeft w:val="0"/>
                  <w:marRight w:val="0"/>
                  <w:marTop w:val="0"/>
                  <w:marBottom w:val="0"/>
                  <w:divBdr>
                    <w:top w:val="none" w:sz="0" w:space="0" w:color="auto"/>
                    <w:left w:val="none" w:sz="0" w:space="0" w:color="auto"/>
                    <w:bottom w:val="none" w:sz="0" w:space="0" w:color="auto"/>
                    <w:right w:val="none" w:sz="0" w:space="0" w:color="auto"/>
                  </w:divBdr>
                  <w:divsChild>
                    <w:div w:id="1471095289">
                      <w:marLeft w:val="0"/>
                      <w:marRight w:val="0"/>
                      <w:marTop w:val="0"/>
                      <w:marBottom w:val="450"/>
                      <w:divBdr>
                        <w:top w:val="none" w:sz="0" w:space="0" w:color="auto"/>
                        <w:left w:val="none" w:sz="0" w:space="0" w:color="auto"/>
                        <w:bottom w:val="none" w:sz="0" w:space="0" w:color="auto"/>
                        <w:right w:val="none" w:sz="0" w:space="0" w:color="auto"/>
                      </w:divBdr>
                      <w:divsChild>
                        <w:div w:id="1127554316">
                          <w:marLeft w:val="0"/>
                          <w:marRight w:val="0"/>
                          <w:marTop w:val="0"/>
                          <w:marBottom w:val="0"/>
                          <w:divBdr>
                            <w:top w:val="none" w:sz="0" w:space="0" w:color="auto"/>
                            <w:left w:val="none" w:sz="0" w:space="0" w:color="auto"/>
                            <w:bottom w:val="none" w:sz="0" w:space="0" w:color="auto"/>
                            <w:right w:val="none" w:sz="0" w:space="0" w:color="auto"/>
                          </w:divBdr>
                          <w:divsChild>
                            <w:div w:id="722756183">
                              <w:marLeft w:val="0"/>
                              <w:marRight w:val="0"/>
                              <w:marTop w:val="0"/>
                              <w:marBottom w:val="0"/>
                              <w:divBdr>
                                <w:top w:val="none" w:sz="0" w:space="0" w:color="auto"/>
                                <w:left w:val="none" w:sz="0" w:space="0" w:color="auto"/>
                                <w:bottom w:val="none" w:sz="0" w:space="0" w:color="auto"/>
                                <w:right w:val="none" w:sz="0" w:space="0" w:color="auto"/>
                              </w:divBdr>
                              <w:divsChild>
                                <w:div w:id="1981576068">
                                  <w:marLeft w:val="0"/>
                                  <w:marRight w:val="0"/>
                                  <w:marTop w:val="0"/>
                                  <w:marBottom w:val="0"/>
                                  <w:divBdr>
                                    <w:top w:val="none" w:sz="0" w:space="0" w:color="auto"/>
                                    <w:left w:val="none" w:sz="0" w:space="0" w:color="auto"/>
                                    <w:bottom w:val="none" w:sz="0" w:space="0" w:color="auto"/>
                                    <w:right w:val="none" w:sz="0" w:space="0" w:color="auto"/>
                                  </w:divBdr>
                                  <w:divsChild>
                                    <w:div w:id="89516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56160">
                      <w:marLeft w:val="0"/>
                      <w:marRight w:val="300"/>
                      <w:marTop w:val="0"/>
                      <w:marBottom w:val="300"/>
                      <w:divBdr>
                        <w:top w:val="none" w:sz="0" w:space="0" w:color="auto"/>
                        <w:left w:val="none" w:sz="0" w:space="0" w:color="auto"/>
                        <w:bottom w:val="none" w:sz="0" w:space="0" w:color="auto"/>
                        <w:right w:val="none" w:sz="0" w:space="0" w:color="auto"/>
                      </w:divBdr>
                    </w:div>
                  </w:divsChild>
                </w:div>
                <w:div w:id="1001592036">
                  <w:marLeft w:val="0"/>
                  <w:marRight w:val="0"/>
                  <w:marTop w:val="0"/>
                  <w:marBottom w:val="0"/>
                  <w:divBdr>
                    <w:top w:val="none" w:sz="0" w:space="0" w:color="auto"/>
                    <w:left w:val="none" w:sz="0" w:space="0" w:color="auto"/>
                    <w:bottom w:val="none" w:sz="0" w:space="0" w:color="auto"/>
                    <w:right w:val="none" w:sz="0" w:space="0" w:color="auto"/>
                  </w:divBdr>
                  <w:divsChild>
                    <w:div w:id="189152785">
                      <w:marLeft w:val="0"/>
                      <w:marRight w:val="0"/>
                      <w:marTop w:val="300"/>
                      <w:marBottom w:val="0"/>
                      <w:divBdr>
                        <w:top w:val="none" w:sz="0" w:space="0" w:color="auto"/>
                        <w:left w:val="none" w:sz="0" w:space="0" w:color="auto"/>
                        <w:bottom w:val="none" w:sz="0" w:space="0" w:color="auto"/>
                        <w:right w:val="none" w:sz="0" w:space="0" w:color="auto"/>
                      </w:divBdr>
                      <w:divsChild>
                        <w:div w:id="54552747">
                          <w:marLeft w:val="0"/>
                          <w:marRight w:val="0"/>
                          <w:marTop w:val="0"/>
                          <w:marBottom w:val="450"/>
                          <w:divBdr>
                            <w:top w:val="none" w:sz="0" w:space="0" w:color="auto"/>
                            <w:left w:val="none" w:sz="0" w:space="0" w:color="auto"/>
                            <w:bottom w:val="none" w:sz="0" w:space="0" w:color="auto"/>
                            <w:right w:val="none" w:sz="0" w:space="0" w:color="auto"/>
                          </w:divBdr>
                          <w:divsChild>
                            <w:div w:id="996767824">
                              <w:marLeft w:val="0"/>
                              <w:marRight w:val="0"/>
                              <w:marTop w:val="0"/>
                              <w:marBottom w:val="0"/>
                              <w:divBdr>
                                <w:top w:val="single" w:sz="6" w:space="15" w:color="C7C7C7"/>
                                <w:left w:val="none" w:sz="0" w:space="0" w:color="auto"/>
                                <w:bottom w:val="single" w:sz="18" w:space="15" w:color="2C2E32"/>
                                <w:right w:val="none" w:sz="0" w:space="0" w:color="auto"/>
                              </w:divBdr>
                            </w:div>
                            <w:div w:id="2146467352">
                              <w:marLeft w:val="0"/>
                              <w:marRight w:val="0"/>
                              <w:marTop w:val="0"/>
                              <w:marBottom w:val="0"/>
                              <w:divBdr>
                                <w:top w:val="single" w:sz="6" w:space="15" w:color="C7C7C7"/>
                                <w:left w:val="none" w:sz="0" w:space="0" w:color="auto"/>
                                <w:bottom w:val="single" w:sz="18" w:space="15" w:color="2C2E32"/>
                                <w:right w:val="none" w:sz="0" w:space="0" w:color="auto"/>
                              </w:divBdr>
                              <w:divsChild>
                                <w:div w:id="1272542646">
                                  <w:marLeft w:val="0"/>
                                  <w:marRight w:val="0"/>
                                  <w:marTop w:val="0"/>
                                  <w:marBottom w:val="0"/>
                                  <w:divBdr>
                                    <w:top w:val="none" w:sz="0" w:space="0" w:color="auto"/>
                                    <w:left w:val="none" w:sz="0" w:space="0" w:color="auto"/>
                                    <w:bottom w:val="none" w:sz="0" w:space="0" w:color="auto"/>
                                    <w:right w:val="none" w:sz="0" w:space="0" w:color="auto"/>
                                  </w:divBdr>
                                </w:div>
                                <w:div w:id="1852178735">
                                  <w:marLeft w:val="0"/>
                                  <w:marRight w:val="0"/>
                                  <w:marTop w:val="0"/>
                                  <w:marBottom w:val="0"/>
                                  <w:divBdr>
                                    <w:top w:val="none" w:sz="0" w:space="0" w:color="auto"/>
                                    <w:left w:val="none" w:sz="0" w:space="0" w:color="auto"/>
                                    <w:bottom w:val="none" w:sz="0" w:space="0" w:color="auto"/>
                                    <w:right w:val="none" w:sz="0" w:space="0" w:color="auto"/>
                                  </w:divBdr>
                                  <w:divsChild>
                                    <w:div w:id="13693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363077">
                  <w:marLeft w:val="0"/>
                  <w:marRight w:val="0"/>
                  <w:marTop w:val="0"/>
                  <w:marBottom w:val="0"/>
                  <w:divBdr>
                    <w:top w:val="none" w:sz="0" w:space="0" w:color="auto"/>
                    <w:left w:val="none" w:sz="0" w:space="0" w:color="auto"/>
                    <w:bottom w:val="none" w:sz="0" w:space="0" w:color="auto"/>
                    <w:right w:val="none" w:sz="0" w:space="0" w:color="auto"/>
                  </w:divBdr>
                  <w:divsChild>
                    <w:div w:id="1914973314">
                      <w:marLeft w:val="0"/>
                      <w:marRight w:val="0"/>
                      <w:marTop w:val="0"/>
                      <w:marBottom w:val="450"/>
                      <w:divBdr>
                        <w:top w:val="none" w:sz="0" w:space="0" w:color="auto"/>
                        <w:left w:val="none" w:sz="0" w:space="0" w:color="auto"/>
                        <w:bottom w:val="none" w:sz="0" w:space="0" w:color="auto"/>
                        <w:right w:val="none" w:sz="0" w:space="0" w:color="auto"/>
                      </w:divBdr>
                      <w:divsChild>
                        <w:div w:id="950864893">
                          <w:marLeft w:val="0"/>
                          <w:marRight w:val="0"/>
                          <w:marTop w:val="0"/>
                          <w:marBottom w:val="0"/>
                          <w:divBdr>
                            <w:top w:val="none" w:sz="0" w:space="0" w:color="auto"/>
                            <w:left w:val="none" w:sz="0" w:space="0" w:color="auto"/>
                            <w:bottom w:val="none" w:sz="0" w:space="0" w:color="auto"/>
                            <w:right w:val="none" w:sz="0" w:space="0" w:color="auto"/>
                          </w:divBdr>
                          <w:divsChild>
                            <w:div w:id="1900440031">
                              <w:marLeft w:val="0"/>
                              <w:marRight w:val="0"/>
                              <w:marTop w:val="0"/>
                              <w:marBottom w:val="0"/>
                              <w:divBdr>
                                <w:top w:val="none" w:sz="0" w:space="0" w:color="auto"/>
                                <w:left w:val="none" w:sz="0" w:space="0" w:color="auto"/>
                                <w:bottom w:val="none" w:sz="0" w:space="0" w:color="auto"/>
                                <w:right w:val="none" w:sz="0" w:space="0" w:color="auto"/>
                              </w:divBdr>
                              <w:divsChild>
                                <w:div w:id="1087966709">
                                  <w:marLeft w:val="0"/>
                                  <w:marRight w:val="0"/>
                                  <w:marTop w:val="0"/>
                                  <w:marBottom w:val="0"/>
                                  <w:divBdr>
                                    <w:top w:val="none" w:sz="0" w:space="0" w:color="auto"/>
                                    <w:left w:val="none" w:sz="0" w:space="0" w:color="auto"/>
                                    <w:bottom w:val="none" w:sz="0" w:space="0" w:color="auto"/>
                                    <w:right w:val="none" w:sz="0" w:space="0" w:color="auto"/>
                                  </w:divBdr>
                                  <w:divsChild>
                                    <w:div w:id="18557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361023">
                      <w:marLeft w:val="0"/>
                      <w:marRight w:val="300"/>
                      <w:marTop w:val="0"/>
                      <w:marBottom w:val="300"/>
                      <w:divBdr>
                        <w:top w:val="none" w:sz="0" w:space="0" w:color="auto"/>
                        <w:left w:val="none" w:sz="0" w:space="0" w:color="auto"/>
                        <w:bottom w:val="none" w:sz="0" w:space="0" w:color="auto"/>
                        <w:right w:val="none" w:sz="0" w:space="0" w:color="auto"/>
                      </w:divBdr>
                    </w:div>
                  </w:divsChild>
                </w:div>
                <w:div w:id="736322266">
                  <w:marLeft w:val="0"/>
                  <w:marRight w:val="0"/>
                  <w:marTop w:val="0"/>
                  <w:marBottom w:val="0"/>
                  <w:divBdr>
                    <w:top w:val="none" w:sz="0" w:space="0" w:color="auto"/>
                    <w:left w:val="none" w:sz="0" w:space="0" w:color="auto"/>
                    <w:bottom w:val="none" w:sz="0" w:space="0" w:color="auto"/>
                    <w:right w:val="none" w:sz="0" w:space="0" w:color="auto"/>
                  </w:divBdr>
                  <w:divsChild>
                    <w:div w:id="1844513287">
                      <w:marLeft w:val="0"/>
                      <w:marRight w:val="0"/>
                      <w:marTop w:val="300"/>
                      <w:marBottom w:val="0"/>
                      <w:divBdr>
                        <w:top w:val="none" w:sz="0" w:space="0" w:color="auto"/>
                        <w:left w:val="none" w:sz="0" w:space="0" w:color="auto"/>
                        <w:bottom w:val="none" w:sz="0" w:space="0" w:color="auto"/>
                        <w:right w:val="none" w:sz="0" w:space="0" w:color="auto"/>
                      </w:divBdr>
                      <w:divsChild>
                        <w:div w:id="709694885">
                          <w:marLeft w:val="0"/>
                          <w:marRight w:val="0"/>
                          <w:marTop w:val="0"/>
                          <w:marBottom w:val="450"/>
                          <w:divBdr>
                            <w:top w:val="none" w:sz="0" w:space="0" w:color="auto"/>
                            <w:left w:val="none" w:sz="0" w:space="0" w:color="auto"/>
                            <w:bottom w:val="none" w:sz="0" w:space="0" w:color="auto"/>
                            <w:right w:val="none" w:sz="0" w:space="0" w:color="auto"/>
                          </w:divBdr>
                          <w:divsChild>
                            <w:div w:id="766315172">
                              <w:marLeft w:val="0"/>
                              <w:marRight w:val="0"/>
                              <w:marTop w:val="0"/>
                              <w:marBottom w:val="0"/>
                              <w:divBdr>
                                <w:top w:val="single" w:sz="6" w:space="15" w:color="C7C7C7"/>
                                <w:left w:val="none" w:sz="0" w:space="0" w:color="auto"/>
                                <w:bottom w:val="single" w:sz="18" w:space="15" w:color="2C2E32"/>
                                <w:right w:val="none" w:sz="0" w:space="0" w:color="auto"/>
                              </w:divBdr>
                            </w:div>
                            <w:div w:id="91124405">
                              <w:marLeft w:val="0"/>
                              <w:marRight w:val="0"/>
                              <w:marTop w:val="0"/>
                              <w:marBottom w:val="0"/>
                              <w:divBdr>
                                <w:top w:val="single" w:sz="6" w:space="15" w:color="C7C7C7"/>
                                <w:left w:val="none" w:sz="0" w:space="0" w:color="auto"/>
                                <w:bottom w:val="single" w:sz="18" w:space="15" w:color="2C2E32"/>
                                <w:right w:val="none" w:sz="0" w:space="0" w:color="auto"/>
                              </w:divBdr>
                              <w:divsChild>
                                <w:div w:id="860319483">
                                  <w:marLeft w:val="0"/>
                                  <w:marRight w:val="0"/>
                                  <w:marTop w:val="0"/>
                                  <w:marBottom w:val="0"/>
                                  <w:divBdr>
                                    <w:top w:val="none" w:sz="0" w:space="0" w:color="auto"/>
                                    <w:left w:val="none" w:sz="0" w:space="0" w:color="auto"/>
                                    <w:bottom w:val="none" w:sz="0" w:space="0" w:color="auto"/>
                                    <w:right w:val="none" w:sz="0" w:space="0" w:color="auto"/>
                                  </w:divBdr>
                                </w:div>
                                <w:div w:id="126433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943652">
                  <w:marLeft w:val="0"/>
                  <w:marRight w:val="0"/>
                  <w:marTop w:val="0"/>
                  <w:marBottom w:val="0"/>
                  <w:divBdr>
                    <w:top w:val="none" w:sz="0" w:space="0" w:color="auto"/>
                    <w:left w:val="none" w:sz="0" w:space="0" w:color="auto"/>
                    <w:bottom w:val="none" w:sz="0" w:space="0" w:color="auto"/>
                    <w:right w:val="none" w:sz="0" w:space="0" w:color="auto"/>
                  </w:divBdr>
                  <w:divsChild>
                    <w:div w:id="1947423889">
                      <w:marLeft w:val="0"/>
                      <w:marRight w:val="0"/>
                      <w:marTop w:val="0"/>
                      <w:marBottom w:val="450"/>
                      <w:divBdr>
                        <w:top w:val="none" w:sz="0" w:space="0" w:color="auto"/>
                        <w:left w:val="none" w:sz="0" w:space="0" w:color="auto"/>
                        <w:bottom w:val="none" w:sz="0" w:space="0" w:color="auto"/>
                        <w:right w:val="none" w:sz="0" w:space="0" w:color="auto"/>
                      </w:divBdr>
                      <w:divsChild>
                        <w:div w:id="1746565652">
                          <w:marLeft w:val="0"/>
                          <w:marRight w:val="0"/>
                          <w:marTop w:val="0"/>
                          <w:marBottom w:val="0"/>
                          <w:divBdr>
                            <w:top w:val="none" w:sz="0" w:space="0" w:color="auto"/>
                            <w:left w:val="none" w:sz="0" w:space="0" w:color="auto"/>
                            <w:bottom w:val="none" w:sz="0" w:space="0" w:color="auto"/>
                            <w:right w:val="none" w:sz="0" w:space="0" w:color="auto"/>
                          </w:divBdr>
                          <w:divsChild>
                            <w:div w:id="2078237345">
                              <w:marLeft w:val="0"/>
                              <w:marRight w:val="0"/>
                              <w:marTop w:val="0"/>
                              <w:marBottom w:val="0"/>
                              <w:divBdr>
                                <w:top w:val="none" w:sz="0" w:space="0" w:color="auto"/>
                                <w:left w:val="none" w:sz="0" w:space="0" w:color="auto"/>
                                <w:bottom w:val="none" w:sz="0" w:space="0" w:color="auto"/>
                                <w:right w:val="none" w:sz="0" w:space="0" w:color="auto"/>
                              </w:divBdr>
                              <w:divsChild>
                                <w:div w:id="288049217">
                                  <w:marLeft w:val="0"/>
                                  <w:marRight w:val="0"/>
                                  <w:marTop w:val="0"/>
                                  <w:marBottom w:val="0"/>
                                  <w:divBdr>
                                    <w:top w:val="none" w:sz="0" w:space="0" w:color="auto"/>
                                    <w:left w:val="none" w:sz="0" w:space="0" w:color="auto"/>
                                    <w:bottom w:val="none" w:sz="0" w:space="0" w:color="auto"/>
                                    <w:right w:val="none" w:sz="0" w:space="0" w:color="auto"/>
                                  </w:divBdr>
                                  <w:divsChild>
                                    <w:div w:id="204744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495972">
                      <w:marLeft w:val="0"/>
                      <w:marRight w:val="300"/>
                      <w:marTop w:val="0"/>
                      <w:marBottom w:val="300"/>
                      <w:divBdr>
                        <w:top w:val="none" w:sz="0" w:space="0" w:color="auto"/>
                        <w:left w:val="none" w:sz="0" w:space="0" w:color="auto"/>
                        <w:bottom w:val="none" w:sz="0" w:space="0" w:color="auto"/>
                        <w:right w:val="none" w:sz="0" w:space="0" w:color="auto"/>
                      </w:divBdr>
                    </w:div>
                  </w:divsChild>
                </w:div>
                <w:div w:id="420376814">
                  <w:marLeft w:val="0"/>
                  <w:marRight w:val="0"/>
                  <w:marTop w:val="0"/>
                  <w:marBottom w:val="0"/>
                  <w:divBdr>
                    <w:top w:val="none" w:sz="0" w:space="0" w:color="auto"/>
                    <w:left w:val="none" w:sz="0" w:space="0" w:color="auto"/>
                    <w:bottom w:val="none" w:sz="0" w:space="0" w:color="auto"/>
                    <w:right w:val="none" w:sz="0" w:space="0" w:color="auto"/>
                  </w:divBdr>
                  <w:divsChild>
                    <w:div w:id="474030066">
                      <w:marLeft w:val="0"/>
                      <w:marRight w:val="0"/>
                      <w:marTop w:val="300"/>
                      <w:marBottom w:val="0"/>
                      <w:divBdr>
                        <w:top w:val="none" w:sz="0" w:space="0" w:color="auto"/>
                        <w:left w:val="none" w:sz="0" w:space="0" w:color="auto"/>
                        <w:bottom w:val="none" w:sz="0" w:space="0" w:color="auto"/>
                        <w:right w:val="none" w:sz="0" w:space="0" w:color="auto"/>
                      </w:divBdr>
                      <w:divsChild>
                        <w:div w:id="205335539">
                          <w:marLeft w:val="0"/>
                          <w:marRight w:val="0"/>
                          <w:marTop w:val="0"/>
                          <w:marBottom w:val="450"/>
                          <w:divBdr>
                            <w:top w:val="none" w:sz="0" w:space="0" w:color="auto"/>
                            <w:left w:val="none" w:sz="0" w:space="0" w:color="auto"/>
                            <w:bottom w:val="none" w:sz="0" w:space="0" w:color="auto"/>
                            <w:right w:val="none" w:sz="0" w:space="0" w:color="auto"/>
                          </w:divBdr>
                          <w:divsChild>
                            <w:div w:id="881409118">
                              <w:marLeft w:val="0"/>
                              <w:marRight w:val="0"/>
                              <w:marTop w:val="0"/>
                              <w:marBottom w:val="0"/>
                              <w:divBdr>
                                <w:top w:val="single" w:sz="6" w:space="15" w:color="C7C7C7"/>
                                <w:left w:val="none" w:sz="0" w:space="0" w:color="auto"/>
                                <w:bottom w:val="single" w:sz="18" w:space="15" w:color="2C2E32"/>
                                <w:right w:val="none" w:sz="0" w:space="0" w:color="auto"/>
                              </w:divBdr>
                            </w:div>
                            <w:div w:id="1821264798">
                              <w:marLeft w:val="0"/>
                              <w:marRight w:val="0"/>
                              <w:marTop w:val="0"/>
                              <w:marBottom w:val="0"/>
                              <w:divBdr>
                                <w:top w:val="single" w:sz="6" w:space="15" w:color="C7C7C7"/>
                                <w:left w:val="none" w:sz="0" w:space="0" w:color="auto"/>
                                <w:bottom w:val="single" w:sz="18" w:space="15" w:color="2C2E32"/>
                                <w:right w:val="none" w:sz="0" w:space="0" w:color="auto"/>
                              </w:divBdr>
                              <w:divsChild>
                                <w:div w:id="35545173">
                                  <w:marLeft w:val="0"/>
                                  <w:marRight w:val="0"/>
                                  <w:marTop w:val="0"/>
                                  <w:marBottom w:val="0"/>
                                  <w:divBdr>
                                    <w:top w:val="none" w:sz="0" w:space="0" w:color="auto"/>
                                    <w:left w:val="none" w:sz="0" w:space="0" w:color="auto"/>
                                    <w:bottom w:val="none" w:sz="0" w:space="0" w:color="auto"/>
                                    <w:right w:val="none" w:sz="0" w:space="0" w:color="auto"/>
                                  </w:divBdr>
                                </w:div>
                                <w:div w:id="13926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511397">
                  <w:marLeft w:val="0"/>
                  <w:marRight w:val="0"/>
                  <w:marTop w:val="0"/>
                  <w:marBottom w:val="0"/>
                  <w:divBdr>
                    <w:top w:val="none" w:sz="0" w:space="0" w:color="auto"/>
                    <w:left w:val="none" w:sz="0" w:space="0" w:color="auto"/>
                    <w:bottom w:val="none" w:sz="0" w:space="0" w:color="auto"/>
                    <w:right w:val="none" w:sz="0" w:space="0" w:color="auto"/>
                  </w:divBdr>
                  <w:divsChild>
                    <w:div w:id="220101522">
                      <w:marLeft w:val="0"/>
                      <w:marRight w:val="0"/>
                      <w:marTop w:val="0"/>
                      <w:marBottom w:val="450"/>
                      <w:divBdr>
                        <w:top w:val="none" w:sz="0" w:space="0" w:color="auto"/>
                        <w:left w:val="none" w:sz="0" w:space="0" w:color="auto"/>
                        <w:bottom w:val="none" w:sz="0" w:space="0" w:color="auto"/>
                        <w:right w:val="none" w:sz="0" w:space="0" w:color="auto"/>
                      </w:divBdr>
                      <w:divsChild>
                        <w:div w:id="1890453728">
                          <w:marLeft w:val="0"/>
                          <w:marRight w:val="0"/>
                          <w:marTop w:val="0"/>
                          <w:marBottom w:val="0"/>
                          <w:divBdr>
                            <w:top w:val="none" w:sz="0" w:space="0" w:color="auto"/>
                            <w:left w:val="none" w:sz="0" w:space="0" w:color="auto"/>
                            <w:bottom w:val="none" w:sz="0" w:space="0" w:color="auto"/>
                            <w:right w:val="none" w:sz="0" w:space="0" w:color="auto"/>
                          </w:divBdr>
                          <w:divsChild>
                            <w:div w:id="1457329783">
                              <w:marLeft w:val="0"/>
                              <w:marRight w:val="0"/>
                              <w:marTop w:val="0"/>
                              <w:marBottom w:val="0"/>
                              <w:divBdr>
                                <w:top w:val="none" w:sz="0" w:space="0" w:color="auto"/>
                                <w:left w:val="none" w:sz="0" w:space="0" w:color="auto"/>
                                <w:bottom w:val="none" w:sz="0" w:space="0" w:color="auto"/>
                                <w:right w:val="none" w:sz="0" w:space="0" w:color="auto"/>
                              </w:divBdr>
                              <w:divsChild>
                                <w:div w:id="871309830">
                                  <w:marLeft w:val="0"/>
                                  <w:marRight w:val="0"/>
                                  <w:marTop w:val="0"/>
                                  <w:marBottom w:val="0"/>
                                  <w:divBdr>
                                    <w:top w:val="none" w:sz="0" w:space="0" w:color="auto"/>
                                    <w:left w:val="none" w:sz="0" w:space="0" w:color="auto"/>
                                    <w:bottom w:val="none" w:sz="0" w:space="0" w:color="auto"/>
                                    <w:right w:val="none" w:sz="0" w:space="0" w:color="auto"/>
                                  </w:divBdr>
                                  <w:divsChild>
                                    <w:div w:id="2857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0408">
                      <w:marLeft w:val="0"/>
                      <w:marRight w:val="300"/>
                      <w:marTop w:val="0"/>
                      <w:marBottom w:val="300"/>
                      <w:divBdr>
                        <w:top w:val="none" w:sz="0" w:space="0" w:color="auto"/>
                        <w:left w:val="none" w:sz="0" w:space="0" w:color="auto"/>
                        <w:bottom w:val="none" w:sz="0" w:space="0" w:color="auto"/>
                        <w:right w:val="none" w:sz="0" w:space="0" w:color="auto"/>
                      </w:divBdr>
                    </w:div>
                    <w:div w:id="207226341">
                      <w:marLeft w:val="0"/>
                      <w:marRight w:val="0"/>
                      <w:marTop w:val="0"/>
                      <w:marBottom w:val="0"/>
                      <w:divBdr>
                        <w:top w:val="none" w:sz="0" w:space="0" w:color="auto"/>
                        <w:left w:val="none" w:sz="0" w:space="0" w:color="auto"/>
                        <w:bottom w:val="none" w:sz="0" w:space="0" w:color="auto"/>
                        <w:right w:val="none" w:sz="0" w:space="0" w:color="auto"/>
                      </w:divBdr>
                    </w:div>
                    <w:div w:id="161817384">
                      <w:marLeft w:val="0"/>
                      <w:marRight w:val="0"/>
                      <w:marTop w:val="0"/>
                      <w:marBottom w:val="0"/>
                      <w:divBdr>
                        <w:top w:val="none" w:sz="0" w:space="0" w:color="auto"/>
                        <w:left w:val="none" w:sz="0" w:space="0" w:color="auto"/>
                        <w:bottom w:val="none" w:sz="0" w:space="0" w:color="auto"/>
                        <w:right w:val="none" w:sz="0" w:space="0" w:color="auto"/>
                      </w:divBdr>
                      <w:divsChild>
                        <w:div w:id="1272779951">
                          <w:marLeft w:val="0"/>
                          <w:marRight w:val="0"/>
                          <w:marTop w:val="0"/>
                          <w:marBottom w:val="450"/>
                          <w:divBdr>
                            <w:top w:val="single" w:sz="18" w:space="15" w:color="2C2E32"/>
                            <w:left w:val="none" w:sz="0" w:space="0" w:color="auto"/>
                            <w:bottom w:val="none" w:sz="0" w:space="0" w:color="auto"/>
                            <w:right w:val="none" w:sz="0" w:space="0" w:color="auto"/>
                          </w:divBdr>
                          <w:divsChild>
                            <w:div w:id="708989934">
                              <w:marLeft w:val="0"/>
                              <w:marRight w:val="0"/>
                              <w:marTop w:val="0"/>
                              <w:marBottom w:val="0"/>
                              <w:divBdr>
                                <w:top w:val="none" w:sz="0" w:space="0" w:color="auto"/>
                                <w:left w:val="none" w:sz="0" w:space="0" w:color="auto"/>
                                <w:bottom w:val="none" w:sz="0" w:space="0" w:color="auto"/>
                                <w:right w:val="none" w:sz="0" w:space="0" w:color="auto"/>
                              </w:divBdr>
                            </w:div>
                            <w:div w:id="1356888198">
                              <w:marLeft w:val="0"/>
                              <w:marRight w:val="0"/>
                              <w:marTop w:val="0"/>
                              <w:marBottom w:val="0"/>
                              <w:divBdr>
                                <w:top w:val="none" w:sz="0" w:space="0" w:color="auto"/>
                                <w:left w:val="none" w:sz="0" w:space="0" w:color="auto"/>
                                <w:bottom w:val="none" w:sz="0" w:space="0" w:color="auto"/>
                                <w:right w:val="none" w:sz="0" w:space="0" w:color="auto"/>
                              </w:divBdr>
                              <w:divsChild>
                                <w:div w:id="1563519132">
                                  <w:marLeft w:val="0"/>
                                  <w:marRight w:val="0"/>
                                  <w:marTop w:val="0"/>
                                  <w:marBottom w:val="0"/>
                                  <w:divBdr>
                                    <w:top w:val="none" w:sz="0" w:space="0" w:color="auto"/>
                                    <w:left w:val="none" w:sz="0" w:space="0" w:color="auto"/>
                                    <w:bottom w:val="none" w:sz="0" w:space="0" w:color="auto"/>
                                    <w:right w:val="none" w:sz="0" w:space="0" w:color="auto"/>
                                  </w:divBdr>
                                  <w:divsChild>
                                    <w:div w:id="158890098">
                                      <w:marLeft w:val="0"/>
                                      <w:marRight w:val="0"/>
                                      <w:marTop w:val="0"/>
                                      <w:marBottom w:val="0"/>
                                      <w:divBdr>
                                        <w:top w:val="none" w:sz="0" w:space="0" w:color="auto"/>
                                        <w:left w:val="none" w:sz="0" w:space="0" w:color="auto"/>
                                        <w:bottom w:val="none" w:sz="0" w:space="0" w:color="auto"/>
                                        <w:right w:val="none" w:sz="0" w:space="0" w:color="auto"/>
                                      </w:divBdr>
                                      <w:divsChild>
                                        <w:div w:id="164327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818387">
                  <w:marLeft w:val="0"/>
                  <w:marRight w:val="0"/>
                  <w:marTop w:val="0"/>
                  <w:marBottom w:val="0"/>
                  <w:divBdr>
                    <w:top w:val="none" w:sz="0" w:space="0" w:color="auto"/>
                    <w:left w:val="none" w:sz="0" w:space="0" w:color="auto"/>
                    <w:bottom w:val="none" w:sz="0" w:space="0" w:color="auto"/>
                    <w:right w:val="none" w:sz="0" w:space="0" w:color="auto"/>
                  </w:divBdr>
                  <w:divsChild>
                    <w:div w:id="779684137">
                      <w:marLeft w:val="0"/>
                      <w:marRight w:val="0"/>
                      <w:marTop w:val="0"/>
                      <w:marBottom w:val="450"/>
                      <w:divBdr>
                        <w:top w:val="single" w:sz="6" w:space="8" w:color="F7F7F7"/>
                        <w:left w:val="single" w:sz="6" w:space="8" w:color="F7F7F7"/>
                        <w:bottom w:val="single" w:sz="6" w:space="8" w:color="F7F7F7"/>
                        <w:right w:val="single" w:sz="6" w:space="8" w:color="F7F7F7"/>
                      </w:divBdr>
                      <w:divsChild>
                        <w:div w:id="170610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20026">
                  <w:marLeft w:val="0"/>
                  <w:marRight w:val="0"/>
                  <w:marTop w:val="0"/>
                  <w:marBottom w:val="0"/>
                  <w:divBdr>
                    <w:top w:val="none" w:sz="0" w:space="0" w:color="auto"/>
                    <w:left w:val="none" w:sz="0" w:space="0" w:color="auto"/>
                    <w:bottom w:val="none" w:sz="0" w:space="0" w:color="auto"/>
                    <w:right w:val="none" w:sz="0" w:space="0" w:color="auto"/>
                  </w:divBdr>
                  <w:divsChild>
                    <w:div w:id="1925721741">
                      <w:marLeft w:val="0"/>
                      <w:marRight w:val="0"/>
                      <w:marTop w:val="300"/>
                      <w:marBottom w:val="0"/>
                      <w:divBdr>
                        <w:top w:val="none" w:sz="0" w:space="0" w:color="auto"/>
                        <w:left w:val="none" w:sz="0" w:space="0" w:color="auto"/>
                        <w:bottom w:val="none" w:sz="0" w:space="0" w:color="auto"/>
                        <w:right w:val="none" w:sz="0" w:space="0" w:color="auto"/>
                      </w:divBdr>
                      <w:divsChild>
                        <w:div w:id="809202479">
                          <w:marLeft w:val="0"/>
                          <w:marRight w:val="0"/>
                          <w:marTop w:val="0"/>
                          <w:marBottom w:val="450"/>
                          <w:divBdr>
                            <w:top w:val="none" w:sz="0" w:space="0" w:color="auto"/>
                            <w:left w:val="none" w:sz="0" w:space="0" w:color="auto"/>
                            <w:bottom w:val="none" w:sz="0" w:space="0" w:color="auto"/>
                            <w:right w:val="none" w:sz="0" w:space="0" w:color="auto"/>
                          </w:divBdr>
                          <w:divsChild>
                            <w:div w:id="2053267098">
                              <w:marLeft w:val="0"/>
                              <w:marRight w:val="0"/>
                              <w:marTop w:val="0"/>
                              <w:marBottom w:val="0"/>
                              <w:divBdr>
                                <w:top w:val="single" w:sz="6" w:space="15" w:color="C7C7C7"/>
                                <w:left w:val="none" w:sz="0" w:space="0" w:color="auto"/>
                                <w:bottom w:val="single" w:sz="18" w:space="15" w:color="2C2E32"/>
                                <w:right w:val="none" w:sz="0" w:space="0" w:color="auto"/>
                              </w:divBdr>
                            </w:div>
                            <w:div w:id="617873809">
                              <w:marLeft w:val="0"/>
                              <w:marRight w:val="0"/>
                              <w:marTop w:val="0"/>
                              <w:marBottom w:val="0"/>
                              <w:divBdr>
                                <w:top w:val="single" w:sz="6" w:space="15" w:color="C7C7C7"/>
                                <w:left w:val="none" w:sz="0" w:space="0" w:color="auto"/>
                                <w:bottom w:val="single" w:sz="18" w:space="15" w:color="2C2E32"/>
                                <w:right w:val="none" w:sz="0" w:space="0" w:color="auto"/>
                              </w:divBdr>
                              <w:divsChild>
                                <w:div w:id="1856924506">
                                  <w:marLeft w:val="0"/>
                                  <w:marRight w:val="0"/>
                                  <w:marTop w:val="0"/>
                                  <w:marBottom w:val="0"/>
                                  <w:divBdr>
                                    <w:top w:val="none" w:sz="0" w:space="0" w:color="auto"/>
                                    <w:left w:val="none" w:sz="0" w:space="0" w:color="auto"/>
                                    <w:bottom w:val="none" w:sz="0" w:space="0" w:color="auto"/>
                                    <w:right w:val="none" w:sz="0" w:space="0" w:color="auto"/>
                                  </w:divBdr>
                                </w:div>
                                <w:div w:id="670258256">
                                  <w:marLeft w:val="0"/>
                                  <w:marRight w:val="0"/>
                                  <w:marTop w:val="0"/>
                                  <w:marBottom w:val="0"/>
                                  <w:divBdr>
                                    <w:top w:val="none" w:sz="0" w:space="0" w:color="auto"/>
                                    <w:left w:val="none" w:sz="0" w:space="0" w:color="auto"/>
                                    <w:bottom w:val="none" w:sz="0" w:space="0" w:color="auto"/>
                                    <w:right w:val="none" w:sz="0" w:space="0" w:color="auto"/>
                                  </w:divBdr>
                                  <w:divsChild>
                                    <w:div w:id="167360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685220">
                  <w:marLeft w:val="0"/>
                  <w:marRight w:val="0"/>
                  <w:marTop w:val="0"/>
                  <w:marBottom w:val="0"/>
                  <w:divBdr>
                    <w:top w:val="none" w:sz="0" w:space="0" w:color="auto"/>
                    <w:left w:val="none" w:sz="0" w:space="0" w:color="auto"/>
                    <w:bottom w:val="none" w:sz="0" w:space="0" w:color="auto"/>
                    <w:right w:val="none" w:sz="0" w:space="0" w:color="auto"/>
                  </w:divBdr>
                  <w:divsChild>
                    <w:div w:id="344327593">
                      <w:marLeft w:val="0"/>
                      <w:marRight w:val="0"/>
                      <w:marTop w:val="0"/>
                      <w:marBottom w:val="450"/>
                      <w:divBdr>
                        <w:top w:val="none" w:sz="0" w:space="0" w:color="auto"/>
                        <w:left w:val="none" w:sz="0" w:space="0" w:color="auto"/>
                        <w:bottom w:val="none" w:sz="0" w:space="0" w:color="auto"/>
                        <w:right w:val="none" w:sz="0" w:space="0" w:color="auto"/>
                      </w:divBdr>
                      <w:divsChild>
                        <w:div w:id="481047153">
                          <w:marLeft w:val="0"/>
                          <w:marRight w:val="0"/>
                          <w:marTop w:val="0"/>
                          <w:marBottom w:val="0"/>
                          <w:divBdr>
                            <w:top w:val="none" w:sz="0" w:space="0" w:color="auto"/>
                            <w:left w:val="none" w:sz="0" w:space="0" w:color="auto"/>
                            <w:bottom w:val="none" w:sz="0" w:space="0" w:color="auto"/>
                            <w:right w:val="none" w:sz="0" w:space="0" w:color="auto"/>
                          </w:divBdr>
                        </w:div>
                        <w:div w:id="65059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696442">
          <w:marLeft w:val="0"/>
          <w:marRight w:val="0"/>
          <w:marTop w:val="0"/>
          <w:marBottom w:val="0"/>
          <w:divBdr>
            <w:top w:val="none" w:sz="0" w:space="0" w:color="auto"/>
            <w:left w:val="none" w:sz="0" w:space="0" w:color="auto"/>
            <w:bottom w:val="none" w:sz="0" w:space="0" w:color="auto"/>
            <w:right w:val="none" w:sz="0" w:space="0" w:color="auto"/>
          </w:divBdr>
          <w:divsChild>
            <w:div w:id="982924549">
              <w:marLeft w:val="0"/>
              <w:marRight w:val="0"/>
              <w:marTop w:val="0"/>
              <w:marBottom w:val="450"/>
              <w:divBdr>
                <w:top w:val="none" w:sz="0" w:space="0" w:color="auto"/>
                <w:left w:val="none" w:sz="0" w:space="0" w:color="auto"/>
                <w:bottom w:val="none" w:sz="0" w:space="0" w:color="auto"/>
                <w:right w:val="none" w:sz="0" w:space="0" w:color="auto"/>
              </w:divBdr>
              <w:divsChild>
                <w:div w:id="479806132">
                  <w:marLeft w:val="0"/>
                  <w:marRight w:val="0"/>
                  <w:marTop w:val="0"/>
                  <w:marBottom w:val="600"/>
                  <w:divBdr>
                    <w:top w:val="none" w:sz="0" w:space="0" w:color="auto"/>
                    <w:left w:val="none" w:sz="0" w:space="0" w:color="auto"/>
                    <w:bottom w:val="single" w:sz="18" w:space="0" w:color="2C2E32"/>
                    <w:right w:val="none" w:sz="0" w:space="0" w:color="auto"/>
                  </w:divBdr>
                  <w:divsChild>
                    <w:div w:id="395710873">
                      <w:marLeft w:val="0"/>
                      <w:marRight w:val="0"/>
                      <w:marTop w:val="0"/>
                      <w:marBottom w:val="0"/>
                      <w:divBdr>
                        <w:top w:val="none" w:sz="0" w:space="0" w:color="auto"/>
                        <w:left w:val="none" w:sz="0" w:space="0" w:color="auto"/>
                        <w:bottom w:val="none" w:sz="0" w:space="0" w:color="auto"/>
                        <w:right w:val="none" w:sz="0" w:space="0" w:color="auto"/>
                      </w:divBdr>
                    </w:div>
                  </w:divsChild>
                </w:div>
                <w:div w:id="1997106749">
                  <w:marLeft w:val="0"/>
                  <w:marRight w:val="0"/>
                  <w:marTop w:val="0"/>
                  <w:marBottom w:val="0"/>
                  <w:divBdr>
                    <w:top w:val="none" w:sz="0" w:space="0" w:color="auto"/>
                    <w:left w:val="none" w:sz="0" w:space="0" w:color="auto"/>
                    <w:bottom w:val="none" w:sz="0" w:space="0" w:color="auto"/>
                    <w:right w:val="none" w:sz="0" w:space="0" w:color="auto"/>
                  </w:divBdr>
                  <w:divsChild>
                    <w:div w:id="641808091">
                      <w:marLeft w:val="0"/>
                      <w:marRight w:val="0"/>
                      <w:marTop w:val="0"/>
                      <w:marBottom w:val="0"/>
                      <w:divBdr>
                        <w:top w:val="none" w:sz="0" w:space="0" w:color="auto"/>
                        <w:left w:val="none" w:sz="0" w:space="0" w:color="auto"/>
                        <w:bottom w:val="none" w:sz="0" w:space="0" w:color="auto"/>
                        <w:right w:val="none" w:sz="0" w:space="0" w:color="auto"/>
                      </w:divBdr>
                      <w:divsChild>
                        <w:div w:id="569729102">
                          <w:marLeft w:val="0"/>
                          <w:marRight w:val="0"/>
                          <w:marTop w:val="0"/>
                          <w:marBottom w:val="300"/>
                          <w:divBdr>
                            <w:top w:val="none" w:sz="0" w:space="0" w:color="auto"/>
                            <w:left w:val="none" w:sz="0" w:space="0" w:color="auto"/>
                            <w:bottom w:val="none" w:sz="0" w:space="0" w:color="auto"/>
                            <w:right w:val="none" w:sz="0" w:space="0" w:color="auto"/>
                          </w:divBdr>
                        </w:div>
                        <w:div w:id="756632532">
                          <w:marLeft w:val="0"/>
                          <w:marRight w:val="0"/>
                          <w:marTop w:val="0"/>
                          <w:marBottom w:val="0"/>
                          <w:divBdr>
                            <w:top w:val="none" w:sz="0" w:space="0" w:color="auto"/>
                            <w:left w:val="none" w:sz="0" w:space="0" w:color="auto"/>
                            <w:bottom w:val="none" w:sz="0" w:space="0" w:color="auto"/>
                            <w:right w:val="none" w:sz="0" w:space="0" w:color="auto"/>
                          </w:divBdr>
                          <w:divsChild>
                            <w:div w:id="817456618">
                              <w:marLeft w:val="0"/>
                              <w:marRight w:val="0"/>
                              <w:marTop w:val="0"/>
                              <w:marBottom w:val="75"/>
                              <w:divBdr>
                                <w:top w:val="none" w:sz="0" w:space="0" w:color="auto"/>
                                <w:left w:val="none" w:sz="0" w:space="0" w:color="auto"/>
                                <w:bottom w:val="none" w:sz="0" w:space="0" w:color="auto"/>
                                <w:right w:val="none" w:sz="0" w:space="0" w:color="auto"/>
                              </w:divBdr>
                            </w:div>
                            <w:div w:id="1891964333">
                              <w:marLeft w:val="0"/>
                              <w:marRight w:val="0"/>
                              <w:marTop w:val="0"/>
                              <w:marBottom w:val="150"/>
                              <w:divBdr>
                                <w:top w:val="none" w:sz="0" w:space="0" w:color="auto"/>
                                <w:left w:val="none" w:sz="0" w:space="0" w:color="auto"/>
                                <w:bottom w:val="none" w:sz="0" w:space="0" w:color="auto"/>
                                <w:right w:val="none" w:sz="0" w:space="0" w:color="auto"/>
                              </w:divBdr>
                            </w:div>
                            <w:div w:id="6916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96355">
                      <w:marLeft w:val="0"/>
                      <w:marRight w:val="0"/>
                      <w:marTop w:val="0"/>
                      <w:marBottom w:val="0"/>
                      <w:divBdr>
                        <w:top w:val="none" w:sz="0" w:space="0" w:color="auto"/>
                        <w:left w:val="none" w:sz="0" w:space="0" w:color="auto"/>
                        <w:bottom w:val="none" w:sz="0" w:space="0" w:color="auto"/>
                        <w:right w:val="none" w:sz="0" w:space="0" w:color="auto"/>
                      </w:divBdr>
                      <w:divsChild>
                        <w:div w:id="212086014">
                          <w:marLeft w:val="0"/>
                          <w:marRight w:val="0"/>
                          <w:marTop w:val="0"/>
                          <w:marBottom w:val="300"/>
                          <w:divBdr>
                            <w:top w:val="none" w:sz="0" w:space="0" w:color="auto"/>
                            <w:left w:val="none" w:sz="0" w:space="0" w:color="auto"/>
                            <w:bottom w:val="none" w:sz="0" w:space="0" w:color="auto"/>
                            <w:right w:val="none" w:sz="0" w:space="0" w:color="auto"/>
                          </w:divBdr>
                        </w:div>
                        <w:div w:id="1088228753">
                          <w:marLeft w:val="0"/>
                          <w:marRight w:val="0"/>
                          <w:marTop w:val="0"/>
                          <w:marBottom w:val="0"/>
                          <w:divBdr>
                            <w:top w:val="none" w:sz="0" w:space="0" w:color="auto"/>
                            <w:left w:val="none" w:sz="0" w:space="0" w:color="auto"/>
                            <w:bottom w:val="none" w:sz="0" w:space="0" w:color="auto"/>
                            <w:right w:val="none" w:sz="0" w:space="0" w:color="auto"/>
                          </w:divBdr>
                          <w:divsChild>
                            <w:div w:id="852303793">
                              <w:marLeft w:val="0"/>
                              <w:marRight w:val="0"/>
                              <w:marTop w:val="0"/>
                              <w:marBottom w:val="75"/>
                              <w:divBdr>
                                <w:top w:val="none" w:sz="0" w:space="0" w:color="auto"/>
                                <w:left w:val="none" w:sz="0" w:space="0" w:color="auto"/>
                                <w:bottom w:val="none" w:sz="0" w:space="0" w:color="auto"/>
                                <w:right w:val="none" w:sz="0" w:space="0" w:color="auto"/>
                              </w:divBdr>
                            </w:div>
                            <w:div w:id="1427072874">
                              <w:marLeft w:val="0"/>
                              <w:marRight w:val="0"/>
                              <w:marTop w:val="0"/>
                              <w:marBottom w:val="150"/>
                              <w:divBdr>
                                <w:top w:val="none" w:sz="0" w:space="0" w:color="auto"/>
                                <w:left w:val="none" w:sz="0" w:space="0" w:color="auto"/>
                                <w:bottom w:val="none" w:sz="0" w:space="0" w:color="auto"/>
                                <w:right w:val="none" w:sz="0" w:space="0" w:color="auto"/>
                              </w:divBdr>
                            </w:div>
                            <w:div w:id="185630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03356">
                      <w:marLeft w:val="0"/>
                      <w:marRight w:val="0"/>
                      <w:marTop w:val="0"/>
                      <w:marBottom w:val="0"/>
                      <w:divBdr>
                        <w:top w:val="none" w:sz="0" w:space="0" w:color="auto"/>
                        <w:left w:val="none" w:sz="0" w:space="0" w:color="auto"/>
                        <w:bottom w:val="none" w:sz="0" w:space="0" w:color="auto"/>
                        <w:right w:val="none" w:sz="0" w:space="0" w:color="auto"/>
                      </w:divBdr>
                      <w:divsChild>
                        <w:div w:id="902985323">
                          <w:marLeft w:val="0"/>
                          <w:marRight w:val="0"/>
                          <w:marTop w:val="0"/>
                          <w:marBottom w:val="300"/>
                          <w:divBdr>
                            <w:top w:val="none" w:sz="0" w:space="0" w:color="auto"/>
                            <w:left w:val="none" w:sz="0" w:space="0" w:color="auto"/>
                            <w:bottom w:val="none" w:sz="0" w:space="0" w:color="auto"/>
                            <w:right w:val="none" w:sz="0" w:space="0" w:color="auto"/>
                          </w:divBdr>
                        </w:div>
                        <w:div w:id="1472287902">
                          <w:marLeft w:val="0"/>
                          <w:marRight w:val="0"/>
                          <w:marTop w:val="0"/>
                          <w:marBottom w:val="0"/>
                          <w:divBdr>
                            <w:top w:val="none" w:sz="0" w:space="0" w:color="auto"/>
                            <w:left w:val="none" w:sz="0" w:space="0" w:color="auto"/>
                            <w:bottom w:val="none" w:sz="0" w:space="0" w:color="auto"/>
                            <w:right w:val="none" w:sz="0" w:space="0" w:color="auto"/>
                          </w:divBdr>
                          <w:divsChild>
                            <w:div w:id="72972879">
                              <w:marLeft w:val="0"/>
                              <w:marRight w:val="0"/>
                              <w:marTop w:val="0"/>
                              <w:marBottom w:val="75"/>
                              <w:divBdr>
                                <w:top w:val="none" w:sz="0" w:space="0" w:color="auto"/>
                                <w:left w:val="none" w:sz="0" w:space="0" w:color="auto"/>
                                <w:bottom w:val="none" w:sz="0" w:space="0" w:color="auto"/>
                                <w:right w:val="none" w:sz="0" w:space="0" w:color="auto"/>
                              </w:divBdr>
                            </w:div>
                            <w:div w:id="1508976830">
                              <w:marLeft w:val="0"/>
                              <w:marRight w:val="0"/>
                              <w:marTop w:val="0"/>
                              <w:marBottom w:val="150"/>
                              <w:divBdr>
                                <w:top w:val="none" w:sz="0" w:space="0" w:color="auto"/>
                                <w:left w:val="none" w:sz="0" w:space="0" w:color="auto"/>
                                <w:bottom w:val="none" w:sz="0" w:space="0" w:color="auto"/>
                                <w:right w:val="none" w:sz="0" w:space="0" w:color="auto"/>
                              </w:divBdr>
                            </w:div>
                            <w:div w:id="3985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tirementincomejournal.com/article/for-annuities-2019-was-great-2020-is-tbd/"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hyperlink" Target="https://www.kiplinger.com/authors/phil-simonides-cfpr"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iplinger.com/retirement/annuities/601499/how-to-pick-an-indexed-annuity" TargetMode="External"/><Relationship Id="rId5" Type="http://schemas.openxmlformats.org/officeDocument/2006/relationships/settings" Target="settings.xml"/><Relationship Id="rId10" Type="http://schemas.openxmlformats.org/officeDocument/2006/relationships/hyperlink" Target="https://www.annuity.org/selling-payments/surrendering/" TargetMode="External"/><Relationship Id="rId4" Type="http://schemas.openxmlformats.org/officeDocument/2006/relationships/styles" Target="styles.xml"/><Relationship Id="rId9" Type="http://schemas.openxmlformats.org/officeDocument/2006/relationships/hyperlink" Target="https://www.immediateannuities.com/fixed-index-annuities/beginner-tutorial-fixed-index-annuities.html"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99F40BFA2EFF4E8360A31DA04899DC" ma:contentTypeVersion="15" ma:contentTypeDescription="Create a new document." ma:contentTypeScope="" ma:versionID="e07c1533f72ade590156e0db202ad08f">
  <xsd:schema xmlns:xsd="http://www.w3.org/2001/XMLSchema" xmlns:xs="http://www.w3.org/2001/XMLSchema" xmlns:p="http://schemas.microsoft.com/office/2006/metadata/properties" xmlns:ns2="9624cc96-00c3-4861-b15e-e09d5ff93581" xmlns:ns3="b9c71f99-89f3-474c-9bae-f6b3bc94630d" targetNamespace="http://schemas.microsoft.com/office/2006/metadata/properties" ma:root="true" ma:fieldsID="b91a640e1f0bf5b3e9f922583ad0c7a4" ns2:_="" ns3:_="">
    <xsd:import namespace="9624cc96-00c3-4861-b15e-e09d5ff93581"/>
    <xsd:import namespace="b9c71f99-89f3-474c-9bae-f6b3bc94630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4cc96-00c3-4861-b15e-e09d5ff9358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a49db6-e96b-414a-ba66-9583d911213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c71f99-89f3-474c-9bae-f6b3bc94630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aefa398-c8ce-4af6-95bc-1d9156f1638d}" ma:internalName="TaxCatchAll" ma:showField="CatchAllData" ma:web="b9c71f99-89f3-474c-9bae-f6b3bc94630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24cc96-00c3-4861-b15e-e09d5ff93581">
      <Terms xmlns="http://schemas.microsoft.com/office/infopath/2007/PartnerControls"/>
    </lcf76f155ced4ddcb4097134ff3c332f>
    <TaxCatchAll xmlns="b9c71f99-89f3-474c-9bae-f6b3bc94630d" xsi:nil="true"/>
  </documentManagement>
</p:properties>
</file>

<file path=customXml/itemProps1.xml><?xml version="1.0" encoding="utf-8"?>
<ds:datastoreItem xmlns:ds="http://schemas.openxmlformats.org/officeDocument/2006/customXml" ds:itemID="{5F7FB450-0B18-4495-B4B1-BD2F62CE798F}">
  <ds:schemaRefs>
    <ds:schemaRef ds:uri="http://schemas.microsoft.com/sharepoint/v3/contenttype/forms"/>
  </ds:schemaRefs>
</ds:datastoreItem>
</file>

<file path=customXml/itemProps2.xml><?xml version="1.0" encoding="utf-8"?>
<ds:datastoreItem xmlns:ds="http://schemas.openxmlformats.org/officeDocument/2006/customXml" ds:itemID="{D2F9F63B-68E0-4246-8678-DAE0BAA37728}"/>
</file>

<file path=customXml/itemProps3.xml><?xml version="1.0" encoding="utf-8"?>
<ds:datastoreItem xmlns:ds="http://schemas.openxmlformats.org/officeDocument/2006/customXml" ds:itemID="{1E2E8564-0B6E-4AC6-BF35-8AC536CA8193}"/>
</file>

<file path=docProps/app.xml><?xml version="1.0" encoding="utf-8"?>
<Properties xmlns="http://schemas.openxmlformats.org/officeDocument/2006/extended-properties" xmlns:vt="http://schemas.openxmlformats.org/officeDocument/2006/docPropsVTypes">
  <Template>Normal.dotm</Template>
  <TotalTime>16</TotalTime>
  <Pages>5</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Sheetz</dc:creator>
  <cp:keywords/>
  <dc:description/>
  <cp:lastModifiedBy>Sarah Ortega, CDMP, PCM</cp:lastModifiedBy>
  <cp:revision>4</cp:revision>
  <dcterms:created xsi:type="dcterms:W3CDTF">2021-02-22T20:33:00Z</dcterms:created>
  <dcterms:modified xsi:type="dcterms:W3CDTF">2024-03-21T14:07:00Z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0x0101003E99F40BFA2EFF4E8360A31DA04899DC</vt:lpwstr>
  </property>
</Properties>
</file>